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Goes Missing in Tenerife After NRG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Teenager Jay Slater Missing in Tenerife</w:t>
      </w:r>
    </w:p>
    <w:p>
      <w:r>
        <w:t>Jay Slater, a 19-year-old from Oswaldtwistle, Lancashire, disappeared in Tenerife after attending the NRG music festival. He was on his first vacation without family, having traveled with friends.</w:t>
      </w:r>
    </w:p>
    <w:p>
      <w:r>
        <w:t>Slater was last heard from on Monday morning, June 17, 2024, at around 8:15 AM when he called a friend, Lucy Mae, to say he was lost in the Rural de Teno park, needed water, and his phone battery was low. Authorities have since focused the search in this area, known for its hiking trails.</w:t>
      </w:r>
    </w:p>
    <w:p>
      <w:r>
        <w:t>The teenager had missed the last bus back to his accommodation after the festival and embarked on an 11-hour walk. He had stayed overnight with acquaintances from the festival, but didn't realize the distance involved.</w:t>
      </w:r>
    </w:p>
    <w:p>
      <w:r>
        <w:t>The local Civil Guard and a specialist mountain rescue team, including a police helicopter, are conducting the search. Jay’s mother, Debbie Duncan, flew to the island on Tuesday to assist. She believes her son may have been taken against his will.</w:t>
      </w:r>
    </w:p>
    <w:p>
      <w:r>
        <w:t>False leads and malicious prank calls have complicated the efforts. Authorities continue to investigate and appeal for any information regarding Jay's whereabouts. Jay was last seen wearing a white t-shirt, shorts, and trainers.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