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Escalation of Conflicts in Yemen and Ukraine: Recent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Recent Escalations in Yemen and Ukraine Conflicts</w:t>
      </w:r>
    </w:p>
    <w:p>
      <w:r>
        <w:rPr>
          <w:b/>
        </w:rPr>
        <w:t>Yemen:</w:t>
      </w:r>
      <w:r>
        <w:br/>
        <w:t>On June 20, 2024, American forces targeted and destroyed two Huthi rebel sites in Yemen. This action follows a series of attacks on ships in the Red Sea and Gulf of Aden by the Iran-backed group. The US Central Command (CENTCOM) confirmed the destruction of a ground control station and a command and control node, along with two uncrewed surface vessels.</w:t>
      </w:r>
    </w:p>
    <w:p>
      <w:r>
        <w:t>The Huthis have intensified attacks on maritime vessels in solidarity with Palestinians in the ongoing Israel-Hamas conflict. The attacks began in November 2023 and have since compromised several international vessels, including the recent assault on the MV Tutor on June 12, which resulted in the ship sinking and killing one crew member.</w:t>
      </w:r>
    </w:p>
    <w:p>
      <w:r>
        <w:rPr>
          <w:b/>
        </w:rPr>
        <w:t>Ukraine:</w:t>
      </w:r>
      <w:r>
        <w:br/>
        <w:t xml:space="preserve">In Ukraine, air defense forces successfully intercepted and destroyed all Russian Shahed drones targeting Kyiv on June 20. These drones approached from the south, passing through several regions before being neutralized near the capital. </w:t>
      </w:r>
    </w:p>
    <w:p>
      <w:r>
        <w:t xml:space="preserve">The overnight strikes damaged energy infrastructure across Vinnytsia, Kyiv, Dnipropetrovsk, and Donetsk oblasts, as reported by Ukrenergo, the state-owned energy operator. In Dnipropetrovsk, three individuals were injured, with considerable damage to houses, warehouses, and power lines. According to Ukraine's Air Force, Russia utilized nine missiles and 27 drones in these assaults, with Ukrainian units intercepting many of them across multiple regions, including Kyiv and Mykolaiv.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