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Border Patrol Arrests Drop in May 2024 Amidst Biden's Asylum Restrictions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WASHINGTON – The number of arrests by Border Patrol agents for illegal border crossings into the United States fell in May 2024, reaching the third lowest monthly total during President Joe Biden’s administration. Preliminary data released Thursday indicated further drops in encounters following Biden’s June 4, 2024, announcement of new rules restricting asylum at the U.S.-Mexico border.</w:t>
      </w:r>
      <w:r/>
    </w:p>
    <w:p>
      <w:r/>
      <w:r>
        <w:t>In May, Customs and Border Protection (CBP) recorded 117,900 arrests at unauthorized entry points, a 9% decrease compared to April. Post-announcement data suggested a 25% reduction in border encounters. Acting head of CBP, Troy A. Miller, emphasized ongoing efforts to address southwest border crossings but highlighted the inadequacy of current resources for the immigration system.</w:t>
      </w:r>
      <w:r/>
    </w:p>
    <w:p>
      <w:r/>
      <w:r>
        <w:t>The U.S. has also benefited from strengthened Mexican enforcement preventing migrants from reaching the border. These statistics arrive amidst intense political scrutiny of U.S. border policies. Immigration remains a pivotal issue for voters, with many critical of Biden’s approach to securing the border. Former President Donald Trump has utilized immigration as a central theme in his campaign, advocating for stricter measures and mass deportations.</w:t>
      </w:r>
      <w:r/>
    </w:p>
    <w:p>
      <w:r/>
      <w:r>
        <w:t>Opposition to Biden’s restrictive asylum rules has surfaced, drawing parallels to previous policies under Trump. In response, several opponents have filed lawsuits against the recent policy changes.</w:t>
      </w:r>
      <w:r/>
    </w:p>
    <w:p>
      <w:r/>
      <w:r>
        <w:t>Key political figures and public opinion polls reflect a divided perception of who handles immigration more effectively, indicating it will remain a significant topic in the upcoming November elections.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