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deploys attack drones in anti-Israel operations, escalating tensions in the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a Lebanese resistance movement, has escalated its anti-Israel operations by deploying attack drones on an Israeli maritime site at Ras al-Naqoura. These drones reportedly hit buildings occupied by Israeli officers and soldiers, causing casualties and partial site destruction. This action supports Palestinian resistance fighters in Gaza and responds to an Israeli attack on Lebanon's town of Derkiva, which killed a Hezbollah member.</w:t>
      </w:r>
    </w:p>
    <w:p>
      <w:r>
        <w:t>Hezbollah also launched rockets at multiple Israeli-occupied sites, including Ruwaisat al-Qarn, Zibdin, Ramtha, and Al-Samaqa in Lebanese Shebaa Farms and Kfar Shuba hills.</w:t>
      </w:r>
    </w:p>
    <w:p>
      <w:r>
        <w:t>Since October 8, Hezbollah has ramped up its actions, following Gaza's Al-Aqsa Storm operation against increased Israeli aggression. Tensions rose after Israel killed Hezbollah commander Taleb Sami Abdallah. As regional conflict concerns grow, Israeli officials have mentioned potential plans for an offensive in Lebanon. In response, Hezbollah leader Hassan Nasrallah has warned that Israeli-occupied territories would face extensive rocket attacks if war ensues.</w:t>
      </w:r>
    </w:p>
    <w:p>
      <w:r>
        <w:t>Hezbollah's recent military advancements include anti-aircraft missile capabilities and sophisticated drones, showcased in a video capturing footage over northern Israel, including Haifa. This technological progression has altered the dynamics, posing a significant challenge for potential Israeli operations in south Lebanon, where Hezbollah's extensive arsenal and strategic positioning present substantial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