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proposes upfront payment for GP appointments and predicts Conservative defeat in upcoming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leader of Reform UK, proposed during a BBC Panorama interview with Nick Robinson that Britons should pay upfront for GP appointments to deter missed consultations, advocating for a French-style healthcare reimbursement system. He also commented on the upcoming general election on July 4, predicting a significant Conservative defeat that would benefit Labour's Keir Starmer.</w:t>
      </w:r>
    </w:p>
    <w:p>
      <w:r>
        <w:t>Farage criticized the Conservatives for failing to deliver on Brexit and discussed his controversial views on international politics. He argued that NATO and the EU's eastward expansion provoked Russia's invasion of Ukraine, though he acknowledged it was ultimately Vladimir Putin's fault. Farage also reiterated his past admiration for Putin as a political operator, despite disliking him personally.</w:t>
      </w:r>
    </w:p>
    <w:p>
      <w:r>
        <w:t>Additionally, Farage defended earlier derogatory comments about King Charles, whom he previously called an "eco-loony," and reiterated his criticism of Net Zero policies, advocating for their removal to save £30 billion annually.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