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 Launches Missile and Drone Attack on Ukraine's Energy Facilities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Russia Launches Missile and Drone Attack on Ukraine's Energy Facilities</w:t>
      </w:r>
    </w:p>
    <w:p>
      <w:r>
        <w:t>KYIV, Ukraine -- On Saturday morning, Ukrainian officials reported that Russia conducted an overnight attack targeting the country's critical infrastructure and energy facilities. The assault involved 16 missiles and 13 Shahed drones aimed at strategic sites in southeastern and western Ukraine.</w:t>
      </w:r>
    </w:p>
    <w:p>
      <w:r>
        <w:t>Ukraine's air defense successfully intercepted 12 of the 16 missiles and all 13 drones, according to the Ukrainian Air Force. However, the remaining missiles caused significant damage, particularly in the Zaporizhzhia and Lviv regions, leading to injuries of two energy workers and resulting in fires.</w:t>
      </w:r>
    </w:p>
    <w:p>
      <w:r>
        <w:t>This marks the eighth major attack on Ukrainian power plants in the last three months, following a continued focus on energy infrastructure by Russian forces. The strikes come amidst an ongoing conflict with no substantial shifts along a 1,000-kilometer front line, with both sides targeting each other's infrastructure.</w:t>
      </w:r>
    </w:p>
    <w:p>
      <w:r>
        <w:t>In other incidents, Russian attacks claimed the lives of five people and injured seven in the Donetsk region, and a policeman was killed in the Kherson region due to a Russian drone strike on a checkpoint.</w:t>
      </w:r>
    </w:p>
    <w:p>
      <w:r>
        <w:t>Meanwhile, in Russia, air defense systems intercepted five drones over the Sea of Azov and the western regions of Bryansk and Smolensk, according to the Russian Ministry of Defense.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