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faces must-win clash against Hungary in Euro 2024 Group A showdown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Scotland's national football team is set for a crucial Euro 2024 Group A match against Hungary in Stuttgart on Sunday. With one point from their first two games against Germany and Switzerland, Scotland must secure a win to advance to the knockout stages for the first time in a major tournament. Head Coach Steve Clarke believes the team has learned from their Euro 2020 experience, where they were eliminated after a 3-1 defeat to Croatia.</w:t>
      </w:r>
      <w:r/>
    </w:p>
    <w:p>
      <w:r/>
      <w:r>
        <w:t>Hungary, led by coach Marco Rossi, have yet to win in the tournament, losing both their previous matches. Rossi has called for consistency from match officials after controversially losing to Germany. Despite their struggles, Hungary remains focused on their historic football legacy, aiming to recreate the past glories of the 1950s.</w:t>
      </w:r>
      <w:r/>
    </w:p>
    <w:p>
      <w:r/>
      <w:r>
        <w:t>Meanwhile, in Group F action, Turkey suffered a defeat to Portugal, securing the latter's place in the knockout rounds, thanks in part to a bizarre own goal by Turkish defender Samet Akaydin. In another Group F match, Georgia drew 1-1 with the Czech Republic, keeping their debut Euro 2024 hopes alive. Both teams need positive results in their final group matches to progress further.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