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Ukrainian Kamikaze Drone Takes Out Russian Tank in Donetsk Region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Kamikaze Drone Destroys Russian Tank in Donetsk Region</w:t>
      </w:r>
    </w:p>
    <w:p>
      <w:r>
        <w:t>A Ukrainian kamikaze drone has destroyed a Russian tank in the war-torn Donetsk region. The event, captured on video, depicts the stationary tank being struck by the drone, leading to a massive explosion that sent debris flying. The attack, which took place in an open field, demonstrates the efficiency of Ukraine's bomb-laden drones in countering Russian military equipment.</w:t>
      </w:r>
    </w:p>
    <w:p>
      <w:r>
        <w:t>The video reveals the drone hitting the tank's turret, resulting in an "immediate catastrophic ammunition detonation," according to social media posts. This incident aligns with a growing trend of Ukraine employing kamikaze drones to target and destroy Russian tanks, sometimes referred to as "Franken-tanks." These tanks often combine old naval guns with outdated battle vehicles due to resource constraints.</w:t>
      </w:r>
    </w:p>
    <w:p>
      <w:pPr>
        <w:pStyle w:val="Heading3"/>
      </w:pPr>
      <w:r>
        <w:t>Drone Warfare and Vintage Yak-52's Role</w:t>
      </w:r>
    </w:p>
    <w:p>
      <w:r>
        <w:t>In a parallel development, Ukraine has deployed vintage Yak-52 planes, repurposed from Soviet-era training aircraft, to hunt down Russian drones. Footage shows these planes engaging in dogfights with Russian UAVs in southern Ukraine. The Yak-52's low stall speed allows for quick maneuvers and close-quarters combat, making it effective against drones.</w:t>
      </w:r>
    </w:p>
    <w:p>
      <w:r>
        <w:t>Air Marshal Greg Bagwell, a retired RAF commander, highlighted the ingenuity of using such older aircraft to counter modern threats. This method conserves more advanced fighter jets, like the MiG-29, for crucial missions, such as precision strikes against Russian positions.</w:t>
      </w:r>
    </w:p>
    <w:p>
      <w:pPr>
        <w:pStyle w:val="Heading3"/>
      </w:pPr>
      <w:r>
        <w:t>Broader Implications of Drone Warfare</w:t>
      </w:r>
    </w:p>
    <w:p>
      <w:r>
        <w:t>Drone warfare has escalated dramatically in Ukraine, with thousands of first-person view (FPV) drones deployed daily for reconnaissance and attacks. These drones, which are relatively inexpensive and assembled from readily available parts, have been crucial in destroying Russian military assets. As the conflict becomes more technologically driven, the role of drones is increasingly significant. Ukrainian forces have managed to destroy a significant portion of Russian tanks and other equipment using FPVs, emphasizing their strategic value.</w:t>
      </w:r>
    </w:p>
    <w:p>
      <w:r>
        <w:t>The ongoing utilization of drones and repurposed vintage aircraft illustrates Ukraine's adaptive strategies in modern warfare, aiming to maximize resource efficiency while inflicting substantial damage on Russian forces.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