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Yemen's Houthi Rebels Claim Responsibility for Drone Attacks on Ships at Israel's Haifa 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Yemen's Houthi rebels, in coordination with the Islamic Resistance in Iraq militant group, claimed responsibility for a joint military operation targeting four ships at Israel's northern Haifa port. The attacks, conducted on Saturday, focused on two cement tankers and two cargo ships using drones. Houthi military spokesperson Yahya Saree stated in a televised address on Sunday that the vessels were operated by companies violating a ban on entering the ports of what they referred to as "occupied Palestine."</w:t>
      </w:r>
    </w:p>
    <w:p>
      <w:r>
        <w:t>The Israeli military has yet to comment on the incident. Previously, it had denied a similar claim made by the Houthis earlier in the month.</w:t>
      </w:r>
    </w:p>
    <w:p>
      <w:r>
        <w:t>Saree also mentioned that the group targeted the Shorthorn Express in the Mediterranean Sea, aligning their actions with their campaign to disrupt maritime activity in key waterways as a show of solidarity with Palestinians engaged in the Gaza conflict.</w:t>
      </w:r>
    </w:p>
    <w:p>
      <w:r>
        <w:t>There is no independent verification of the attacks, and Reuters has been unable to confirm the claims. Since November, the Iran-aligned Houthis have engaged in drone and missile strikes in major shipping lanes, leading to the sinking of two vessels, the capture of another, and the deaths of at least three seafarers.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