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Intensified Search Underway for Missing British Teen Jay Slater in Tenerife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Missing British Teen Jay Slater: Search Efforts Enter Seventh Day in Tenerife</w:t>
      </w:r>
    </w:p>
    <w:p>
      <w:r>
        <w:t>Authorities in Tenerife are intensifying their search for missing British teenager Jay Slater, 19, who disappeared on the Spanish island after attending a music festival. Slater, an apprentice bricklayer from Oswaldtwistle, Lancashire, was last seen at a nightclub on Monday, June 17.</w:t>
      </w:r>
    </w:p>
    <w:p>
      <w:r>
        <w:t>Slater attended the three-day NRG Festival and was last spotted at Papagayo Beach Club in Playa de las Americas. A Snapchat video sent to a relative indicated he was in Arona before heading to the club. Footage shows Slater dancing shirtless at 1 a.m. The last confirmed sighting of Slater was at 8:15 a.m. by Airbnb owner Ophelia Medina Hernandez in the village of Masca.</w:t>
      </w:r>
    </w:p>
    <w:p>
      <w:r>
        <w:t>He reportedly traveled to a £40-per-night Airbnb with two British men after missing a bus. Slater contacted friend Lucy Mae Law at 8 a.m., stating he was "lost in the mountains with no water" and had just 1% battery remaining. His phone's last signal was tracked to the Masca gorge.</w:t>
      </w:r>
    </w:p>
    <w:p>
      <w:r>
        <w:t>Authorities have deployed helicopters, drones, sniffer dogs, and mountain rescue units, focusing on the Teno Nature Reserve. A new potential sighting places Slater at a church in Santiago de Teide at 6 p.m. the day he disappeared, accompanied by two men.</w:t>
      </w:r>
    </w:p>
    <w:p>
      <w:r>
        <w:t>Slater's family, including his father Warren and brother Zak, are on the island participating in search efforts. A GoFundMe page for the search has raised over £29,000.</w:t>
      </w:r>
    </w:p>
    <w:p>
      <w:r>
        <w:t>Spanish police have declined assistance from Lancashire Constabulary, asserting they have sufficient resources. Mark Williams-Thomas, known for his investigative work on high-profile cases, has offered to aid Slater’s mother, Debbie Duncan.</w:t>
      </w:r>
    </w:p>
    <w:p>
      <w:r>
        <w:t>The search continues with efforts focusing on small buildings near where Slater’s phone last pinged, though no further confirmed sightings have emerged.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