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Destroys Russian Drone Base in Krasnodar Krai, Casualties in Cross-Border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Destruction of Russian Drone Base in Krasnodar Krai</w:t>
      </w:r>
    </w:p>
    <w:p>
      <w:r>
        <w:t>Ukraine has released satellite images showing the destruction of Russian Shahed drone hangars located at the Yeysk air base in Krasnodar Krai, approximately 80 miles from the frontline. The images depict extensive damage to the facilities, which functioned as a drone training center and storage site.</w:t>
      </w:r>
    </w:p>
    <w:p>
      <w:r>
        <w:t>On June 21, Ukrainian Navy officials, in cooperation with Ukrainian intelligence agencies, carried out the strike that targeted training facilities, command centers, and communication hubs. Notably, the attack also resulted in the deaths of personnel learning to operate Shahed drones.</w:t>
      </w:r>
    </w:p>
    <w:p>
      <w:r>
        <w:t>These drones, known for their kamikaze-like capabilities, have been employed by Moscow since September 2022 to target Ukrainian air defenses. The cost-effective drones, reportedly priced at £15,000 each, are expected to be produced in greater numbers, with Russia aiming for 6,000 units by summer 2025.</w:t>
      </w:r>
    </w:p>
    <w:p>
      <w:r>
        <w:t>Russian authorities have yet to comment on the specific reports but acknowledged shooting down several drones in the region on Friday night.</w:t>
      </w:r>
    </w:p>
    <w:p>
      <w:r>
        <w:rPr>
          <w:b/>
        </w:rPr>
        <w:t>Casualties in Continued Cross-Border Attacks</w:t>
      </w:r>
    </w:p>
    <w:p>
      <w:r>
        <w:t>Additionally, Ukrainian drone and missile attacks resulted in four fatalities on Sunday, primarily in Sevastopol, Crimea, and Grayvoron, Belgorod. Concurrently, Russia's aerial bombardment of Kharkiv over the weekend killed at least one person while injuring several others.</w:t>
      </w:r>
    </w:p>
    <w:p>
      <w:r>
        <w:t>Moreover, Russian air defenses intercepted 33 Ukrainian drones over the Bryansk, Smolensk, Lipetsk, and Tula regions, reporting no significant damage or casualties. Ukrainian President Volodymyr Zelenskyy called for enhanced air defense supplies from Ukraine’s allies, emphasizing the necessity of modern systems like Patriots and advanced aircraft.</w:t>
      </w:r>
    </w:p>
    <w:p>
      <w:r>
        <w:t>The ongoing conflict underscores the intensifying use of drone technology and missile strikes by both sides, reflecting the persistent volatility along the Russia-Ukraine border and occupied territories.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