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USA to Face Defending Champions England in Super Eight Clash at T20 World Cup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2024 ICC Men's T20 World Cup has entered its Super Eight stage, co-hosted by the USA and West Indies. The USA cricket team, led by Monank Patel, will face defending champions England on Sunday, June 23 at 10:30 a.m. ET at Kensington Oval, Bridgetown, Barbados. England, captained by Jos Buttler, aims to recover from a recent loss to South Africa.</w:t>
      </w:r>
    </w:p>
    <w:p>
      <w:r>
        <w:t>Cricket fans in the U.S. can watch the match on Willow TV. For those without access, streaming options include Sling TV, DirecTV, and VPN services like ExpressVPN to access international streams.</w:t>
      </w:r>
    </w:p>
    <w:p>
      <w:r>
        <w:t>Key matches in the Super Eight round include Bangladesh vs. India and Afghanistan vs. Australia on June 22, and West Indies vs. South Africa later on June 23. Semifinals are scheduled for June 26 and 27, with the final set for June 29.</w:t>
      </w:r>
    </w:p>
    <w:p>
      <w:r>
        <w:t>The USA reached the Super Eight through a significant win over Pakistan in the group stage but suffered defeats to South Africa and West Indies. Despite challenges, the USA's T20 performance highlights growth in American cricket, boosted by the launch of Major League Cricket and inclusion of T20 in the 2028 Olympics in LA. This rise poses competition for cricket markets, particularly in England, due to financial investments and player migrations to the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