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Woman Allegedly Gang-Raped and Robbed at Paris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woman was allegedly gang-raped and robbed after attending a music festival in Paris on June 21, 2024. The incident occurred following a concert at the Olympia Hall, part of the 'Fête de la Musique' or 'Make Music Day,' an event celebrated annually across France. The woman was found in a distressed state on the streets in Paris' 1st arrondissement early Saturday morning, holding her underwear and crying. She was taken to the Cochin hospital for medical examinations.</w:t>
      </w:r>
    </w:p>
    <w:p>
      <w:r>
        <w:t>The victim reported to the police that she was dragged to a secluded area by several men who then raped her and stole her phone. Paris' 1st judicial police district is investigating the incident, but no arrests have been made.</w:t>
      </w:r>
    </w:p>
    <w:p>
      <w:r>
        <w:t>In a related incident during another 'Make Music Day' event in the Saint-Maur-des-Fossés suburb of Paris, five teenage girls aged 13-17 reported being injected with an unknown substance. They experienced symptoms like dizziness, nausea, headaches, and fever. Witnesses noted marks on some of the girls' arms, suggesting they had been pierced by a needle. Despite the attendance of around 10,000 people, police made no arrests. Enhanced security measures, including additional CCTV cameras, were implemented at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