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Hezbollah and the Israel Conflict: Understanding the Key Facts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Hezbollah and the Israel Conflict: Key Facts</w:t>
      </w:r>
    </w:p>
    <w:p>
      <w:r>
        <w:rPr>
          <w:i/>
        </w:rPr>
        <w:t>Overview:</w:t>
      </w:r>
      <w:r>
        <w:br/>
        <w:t>After eight months of conflict, Israel and the Lebanese militant group Hezbollah are on the brink of all-out war. International appeals for calm have yet to yield a political solution.</w:t>
      </w:r>
    </w:p>
    <w:p>
      <w:r>
        <w:rPr>
          <w:i/>
        </w:rPr>
        <w:t>Hezbollah Background:</w:t>
      </w:r>
      <w:r>
        <w:br/>
        <w:t>Founded in 1982, Hezbollah is a Shiite Muslim militant group originally aimed at ending Israel’s occupation of southern Lebanon, which it achieved in 2000. It is part of the Iranian-backed Axis of Resistance and was first supported by Iran to export its political Islamism. Designated a terrorist organization by the U.S., Hezbollah has since evolved into Lebanon's most powerful political and military actor.</w:t>
      </w:r>
    </w:p>
    <w:p>
      <w:r>
        <w:rPr>
          <w:i/>
        </w:rPr>
        <w:t>Key Figure:</w:t>
      </w:r>
      <w:r>
        <w:br/>
        <w:t>Hassan Nasrallah became Hezbollah’s leader in 1992. Known for his pragmatism, he operates from undisclosed locations, fearing Israeli assassination attempts.</w:t>
      </w:r>
    </w:p>
    <w:p>
      <w:r>
        <w:rPr>
          <w:i/>
        </w:rPr>
        <w:t>Conflict History:</w:t>
      </w:r>
      <w:r>
        <w:br/>
        <w:t>In 2006, Hezbollah and Israel fought a month-long war, ending in a draw but resulting in significant destruction in southern Lebanon. Recent assertions by Nasrallah indicate Hezbollah now possesses advanced weaponry, including drones and surface-to-air missiles, posing a significant threat to Israel.</w:t>
      </w:r>
    </w:p>
    <w:p>
      <w:r>
        <w:rPr>
          <w:i/>
        </w:rPr>
        <w:t>Current Situation:</w:t>
      </w:r>
      <w:r>
        <w:br/>
        <w:t>Tensions remain high, with both sides preparing for potential escalation. Israel faces Hezbollah's formidable military capabilities, including a vast arsenal of rockets and missiles, and its significant role in regional conflicts such as in Syria.</w:t>
      </w:r>
    </w:p>
    <w:p>
      <w:r>
        <w:rPr>
          <w:i/>
        </w:rPr>
        <w:t>Hezbollah's Alliances:</w:t>
      </w:r>
      <w:r>
        <w:br/>
        <w:t>Hezbollah has supported Iran-backed militias in Syria, Iraq, and Yemen. Its relationship with Hamas is pragmatic despite doctrinal differences, providing protection and presence to Hamas officials in Lebanon.</w:t>
      </w:r>
    </w:p>
    <w:p>
      <w:r>
        <w:rPr>
          <w:i/>
        </w:rPr>
        <w:t>Recent Developments:</w:t>
      </w:r>
      <w:r>
        <w:br/>
        <w:t>Recent Hezbollah drone footage over Haifa suggests an increasing capability and intent to deter Israeli actions. Nasrallah's comments and Hezbollah's enhanced arsenal highlight the group's preparedness for potential war with Israel.</w:t>
      </w:r>
    </w:p>
    <w:p>
      <w:r>
        <w:rPr>
          <w:i/>
        </w:rPr>
        <w:t>Conclusion:</w:t>
      </w:r>
      <w:r>
        <w:br/>
        <w:t>Hezbollah's evolution into a major military force continues to shape the geopolitical landscape of the Middle East, with current tensions potentially leading to broader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