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Princess Anne Hospitalised After Horse Riding Accident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Princess Anne remains in Southmead Hospital in Bristol for observation after suffering minor head injuries and a concussion on June 23rd. The Princess Royal, 73, reportedly sustained the injuries after being kicked by a horse while walking on her Gatcombe Park estate in Gloucestershire. The emergency services, including an air ambulance, attended the scene, and she was transported to Southmead Hospital by road.</w:t>
      </w:r>
    </w:p>
    <w:p>
      <w:r>
        <w:t>Buckingham Palace has issued a statement confirming Anne's stable and comfortable condition and expects a full and swift recovery. Her engagements for the week, including the Japanese state visit's banquet and an overseas tour to Canada, have been postponed following medical advice.</w:t>
      </w:r>
    </w:p>
    <w:p>
      <w:r>
        <w:t>Anne, a skilled horsewoman who competed in the 1976 Montreal Olympics, will be kept in the hospital as a precaution. Her husband, Vice Admiral Sir Timothy Laurence, accompanied her to the hospital, and her children, Zara Tindall and Peter Phillips, were also on the estate at the time of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