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and Ukrainian Attacks Cause Casualties and Damage in Crimea and Kharkiv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and Ukrainian Attacks Result in Casualties and Damage</w:t>
      </w:r>
    </w:p>
    <w:p>
      <w:r>
        <w:rPr>
          <w:b/>
        </w:rPr>
        <w:t>KYIV, Ukraine (AP)</w:t>
      </w:r>
      <w:r>
        <w:t xml:space="preserve"> — Russian authorities reported that six individuals were killed and over 100 were injured in Ukrainian drone and missile attacks on Sunday. Concurrently, the second day of Russian aerial bombing in Kharkiv, northeastern Ukraine, resulted in at least one death.</w:t>
      </w:r>
    </w:p>
    <w:p>
      <w:r>
        <w:t>In Sevastopol, a port city in Russian-annexed Crimea, five people, including two children, died from debris caused by Ukrainian missiles intercepted by Russian defenses. Mikhail Razvozhayev, Sevastopol's Moscow-installed governor, stated that 151 people were wounded. A missile explosion ignited a forest fire and set a residential building on fire. Razvozhayev declared a day of mourning for Monday, canceling public events in Sevastopol.</w:t>
      </w:r>
    </w:p>
    <w:p>
      <w:r>
        <w:t>In Grayvoron, a city in Russia's Belgorod region bordering Ukraine, one person died, according to regional Governor Vyacheslav Gladkov.</w:t>
      </w:r>
    </w:p>
    <w:p>
      <w:r>
        <w:t>The Russian Defense Ministry accused Ukraine and the U.S. of responsibility, alleging that U.S.-supplied ATACMS missiles were used in the attacks. Overnight, Russian air defenses reportedly intercepted 33 Ukrainian drones over the western Bryansk, Smolensk, Lipetsk, and Tula regions without casualties or damage.</w:t>
      </w:r>
    </w:p>
    <w:p>
      <w:r>
        <w:t>In Kharkiv, a fresh attack on Sunday resulted in one death and 11 injuries. Mayor Ihor Terekhov reported that the city was struck by a guided bomb, leading to significant power outages. This followed Saturday's attack where four aerial bombs hit a residential building, killing three people and injuring 41, according to Regional Governor Oleh Syniehubov.</w:t>
      </w:r>
    </w:p>
    <w:p>
      <w:r>
        <w:t>Ukrainian President Volodymyr Zelenskyy, in response, urged Ukraine's partners to enhance the country's air defenses, emphasizing the necessity for modern systems like Patriots and expedited pilot training for F-16s.</w:t>
      </w:r>
    </w:p>
    <w:p>
      <w:r>
        <w:t>Additionally, in the Kyiv region, two people were injured by falling debris from two intercepted Russian missiles, according to Ukraine's air force commander Mykola Oleschuk.</w:t>
      </w:r>
    </w:p>
    <w:p>
      <w:r>
        <w:t>Further south, Regional Governor Vadym Filashkin of the partially occupied Donetsk region reported that Russian attacks on Saturday resulted in two deaths and four injuries.</w:t>
      </w:r>
    </w:p>
    <w:p>
      <w:r>
        <w:t>In another development, the Ukrainian Navy claimed the destruction of a warehouse in Russia's southern Krasnodar region used for Iranian-designed Shahed drones. Moscow has not commented on the incident but confirmed that several drones were shot down in the region overnight on Friday.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