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Voters Express Anxiety Ahead of Biden-Trump Debate as Political Drama Unfolds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24, 2024, voters, particularly those opposed to former President Donald Trump, expressed significant anxiety ahead of the upcoming debate between President Joe Biden and Trump. Many Democrats and independents fear the consequences of a potential misstep by Biden, given his age and history of occasional gaffes. The debate, set to take place Thursday, marks the first encounter between the two since their 2020 clashes.</w:t>
      </w:r>
    </w:p>
    <w:p>
      <w:r>
        <w:t>In conjunction with the debate, a key political event unfolded in New York. Representative Jamaal Bowman (D-NY) is fiercely contesting a primary challenge from George Latimer, heavily backed by the American Israel Public Affairs Committee (AIPAC). Bowman, a progressive and member of the "Squad," vigorously criticized AIPAC during a rally, accusing the group of trying to influence the election with substantial financial contributions. The contest has garnered national attention and is reportedly the most expensive congressional primary to date. Bowman’s primary opposition stems partially from his stances on Israel, which have been a point of contention among pro-Israel Democrats.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