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woman killed in drone attacks by Ukraine on Russia's Belgorod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elderly woman was killed and four people were wounded following multiple drone attacks by Ukraine on the Belgorod region of Russia, according to Governor Vyacheslav Gladkov. The incidents occurred near the city of Belgorod, damaging numerous buildings and vehicles. The Russian Defense Ministry reported their air defense systems intercepted 29 drones launched by Ukraine.</w:t>
      </w:r>
    </w:p>
    <w:p>
      <w:r>
        <w:t>The attacks took place in various parts of the Belgorod region, including the Yakovlevsky district, where two individuals sustained shrapnel injuries. Additional drone strikes injured another person in Belgorod city and another woman in a regional village.</w:t>
      </w:r>
    </w:p>
    <w:p>
      <w:r>
        <w:t>Separately, U.S. policy permits Ukraine to utilize Western-supplied weapons to target within its internationally recognized borders, which may include parts of the Kerch Strait Bridge, a structure built by Russia following its 2014 annexation of Crimea.</w:t>
      </w:r>
    </w:p>
    <w:p>
      <w:r>
        <w:t>On June 24, Russian forces carried out a series of missile strikes on Ukraine, notably targeting Pokrovsk in Donetsk, Odesa, and Kharkiv. The attacks resulted in civilian casualties and infrastructure damage.</w:t>
      </w:r>
    </w:p>
    <w:p>
      <w:r>
        <w:t>The ongoing conflict, which began with Russia’s full-scale invasion of Ukraine in 2022, has led to significant destruction and loss of life, perpetuating a cycle of retaliation and military engagements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