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Israel-Hezbollah Tensions Raise Spectre of Broader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Israel-Hezbollah Tensions Threaten Broader Conflict: Regional and International Stakes</w:t>
      </w:r>
    </w:p>
    <w:p>
      <w:pPr>
        <w:pStyle w:val="Heading3"/>
      </w:pPr>
      <w:r>
        <w:t>June 26, 2024</w:t>
      </w:r>
    </w:p>
    <w:p>
      <w:r>
        <w:t>Recent escalations between Israel and Hezbollah have drawn significant concern over the potential for a broader conflict that could involve regional powers and the United States.</w:t>
      </w:r>
    </w:p>
    <w:p>
      <w:pPr>
        <w:pStyle w:val="Heading3"/>
      </w:pPr>
      <w:r>
        <w:t>Key Developments</w:t>
      </w:r>
    </w:p>
    <w:p>
      <w:r>
        <w:rPr>
          <w:b/>
        </w:rPr>
        <w:t>Hostilities and Military Movements:</w:t>
      </w:r>
      <w:r>
        <w:br/>
        <w:t xml:space="preserve">- </w:t>
      </w:r>
      <w:r>
        <w:rPr>
          <w:b/>
        </w:rPr>
        <w:t>Since Early June:</w:t>
      </w:r>
      <w:r>
        <w:t xml:space="preserve"> Intensified exchanges between Israel and Hezbollah have led to increased civilian evacuations and destruction. Israeli Prime Minister Benjamin Netanyahu indicated that more troops would be redeployed to the northern border.</w:t>
        <w:br/>
        <w:t xml:space="preserve">- </w:t>
      </w:r>
      <w:r>
        <w:rPr>
          <w:b/>
        </w:rPr>
        <w:t>Defense Preparations:</w:t>
      </w:r>
      <w:r>
        <w:t xml:space="preserve"> Israel has transferred Iron Dome missile defense systems to its northern regions in anticipation of possible larger-scale conflicts. </w:t>
      </w:r>
    </w:p>
    <w:p>
      <w:r>
        <w:rPr>
          <w:b/>
        </w:rPr>
        <w:t>International Responses:</w:t>
      </w:r>
      <w:r>
        <w:br/>
        <w:t xml:space="preserve">- </w:t>
      </w:r>
      <w:r>
        <w:rPr>
          <w:b/>
        </w:rPr>
        <w:t>US Diplomatic Efforts:</w:t>
      </w:r>
      <w:r>
        <w:t xml:space="preserve"> The United States has ramped up diplomatic measures to de-escalate tensions, understanding the dire consequences of a broader conflict. Defense officials have warned Hezbollah against further provocations.</w:t>
        <w:br/>
        <w:t xml:space="preserve">- </w:t>
      </w:r>
      <w:r>
        <w:rPr>
          <w:b/>
        </w:rPr>
        <w:t>Regional Watch:</w:t>
      </w:r>
      <w:r>
        <w:t xml:space="preserve"> Countries such as Saudi Arabia and Gulf states are closely monitoring Iran's involvement, while Russia is also evaluating potential impacts on US regional influence.</w:t>
      </w:r>
    </w:p>
    <w:p>
      <w:pPr>
        <w:pStyle w:val="Heading3"/>
      </w:pPr>
      <w:r>
        <w:t>Key Statements</w:t>
      </w:r>
    </w:p>
    <w:p>
      <w:pPr>
        <w:pStyle w:val="ListBullet"/>
      </w:pPr>
      <w:r>
        <w:t>US Defense Secretary Lloyd Austin:</w:t>
      </w:r>
      <w:r>
        <w:t xml:space="preserve"> Emphasized that diplomatic solutions are crucial to prevent the escalation from turning into a regional war. </w:t>
      </w:r>
    </w:p>
    <w:p>
      <w:pPr>
        <w:pStyle w:val="ListBullet"/>
      </w:pPr>
      <w:r>
        <w:t>Hezbollah Leader Hassan Nasrallah:</w:t>
      </w:r>
      <w:r>
        <w:t xml:space="preserve"> Stated that Hezbollah does not seek total war but won't agree to a ceasefire until the Gaza conflict ends.</w:t>
      </w:r>
    </w:p>
    <w:p>
      <w:pPr>
        <w:pStyle w:val="ListBullet"/>
      </w:pPr>
      <w:r>
        <w:t>Israeli National Security Adviser Tzachi Hanegbi:</w:t>
      </w:r>
      <w:r>
        <w:t xml:space="preserve"> Emphasized ongoing efforts for a diplomatic agreement but mentioned preparations for all scenarios.</w:t>
      </w:r>
    </w:p>
    <w:p>
      <w:pPr>
        <w:pStyle w:val="Heading3"/>
      </w:pPr>
      <w:r>
        <w:t>Potential Involvement of Iran and the US</w:t>
      </w:r>
    </w:p>
    <w:p>
      <w:r>
        <w:t>Conflict between Israel and Hezbollah could draw in Iran and its regional allies, significantly broadening the war's scope. This raises the risk of direct US-Iran confrontation, a scenario Washington is trying to avoid since October 7.</w:t>
      </w:r>
    </w:p>
    <w:p>
      <w:pPr>
        <w:pStyle w:val="Heading3"/>
      </w:pPr>
      <w:r>
        <w:t>Strategic Implications</w:t>
      </w:r>
    </w:p>
    <w:p>
      <w:r>
        <w:t>A Hezbollah-Israel war would strain Israel's already extended military resources and might necessitate substantial American involvement, both diplomatically and militarily. The US has urged all parties to seek a peaceful resolution but also cautioned that it may not fully mitigate Israel's response to continued Hezbollah provocations.</w:t>
      </w:r>
    </w:p>
    <w:p>
      <w:pPr>
        <w:pStyle w:val="Heading3"/>
      </w:pPr>
      <w:r>
        <w:t>Conclusion</w:t>
      </w:r>
    </w:p>
    <w:p>
      <w:r>
        <w:t>The volatile situation on the Israel-Lebanon border remains a focal point of international concern, with efforts being made to prevent further escalation. However, the entrenched positions and ongoing hostilities keep the region on edge, indicating that any resolution will require concerted diplomatic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