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III and Queen Camilla Welcome Emperor Naruhito and Empress Masako of Japan to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25, 2024, King Charles III and Queen Camilla hosted Emperor Naruhito and Empress Masako of Japan at Horse Guards Parade, London, marking the start of a three-day state visit. The ceremonial welcome included a military parade and a carriage procession to Buckingham Palace, where a private lunch and a state banquet were scheduled.</w:t>
      </w:r>
    </w:p>
    <w:p>
      <w:r>
        <w:t>Prince William escorted the guests, while Princess Anne was absent due to recovering from head injuries and a concussion sustained at her Gatcombe Park estate. Despite the visit coinciding with the UK's general election campaign, key engagements took place, reflecting strong cultural and diplomatic ties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