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Royal Welcome for Japanese Emperor and Empress in London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Royal Welcome for Japanese Emperor and Empress in London</w:t>
      </w:r>
    </w:p>
    <w:p>
      <w:r>
        <w:t>LONDON – Prime Minister Rishi Sunak will pause his campaigning activities on Tuesday to participate in a ceremonial welcome for Japan's Emperor Naruhito and Empress Masako. The event will take place at Horse Guards Parade in London, followed by a state banquet at Buckingham Palace in the evening.</w:t>
      </w:r>
    </w:p>
    <w:p>
      <w:r>
        <w:t xml:space="preserve">The Emperor and Empress received a warm welcome from King Charles III and Queen Camilla. Foreign Secretary Lord Cameron and Home Secretary James Cleverly were also present. Prince William escorted the Japanese royals from their hotel. </w:t>
      </w:r>
    </w:p>
    <w:p>
      <w:r>
        <w:t xml:space="preserve">Due to traffic delays, the Japanese royals arrived a few minutes later than scheduled. The 1st Battalion Welsh Guards and the Band of the Welsh Guards provided a Guard of Honour, with a 41-gun salute marking the occasion. </w:t>
      </w:r>
    </w:p>
    <w:p>
      <w:r>
        <w:t>After the welcome, the royals travelled to Buckingham Palace in a historic carriage procession. There, King Charles and the Emperor inspected another Guard of Honour in the palace quadrangle. The visit includes various engagements and will conclude on Thursday with a visit to Windsor Castle.</w:t>
      </w:r>
    </w:p>
    <w:p>
      <w:r>
        <w:t>Prime Minister Sunak, and Labour leader Sir Keir Starmer, will both attend the state banquet, which is set to include speeches by King Charles and Emperor Naruhito.</w:t>
      </w:r>
    </w:p>
    <w:p>
      <w:r>
        <w:t>The three-day state visit underscores the ongoing diplomatic and cultural relations between the UK and Japan, although no political engagements are included due to the proximity of the general election.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