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Afghanistan's Cricket Team secures spot in T20 World Cup semifinals amidst celebrations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Afghanistan's cricket team, led by Rashid Khan, advanced to the T20 World Cup semifinals after an eight-run victory over Bangladesh in a rain-affected Super 8 match. With this win, Afghanistan joined India, England, and South Africa in the semifinals while knocking out Australia, who have historically refused to host Afghanistan due to the Taliban regime. </w:t>
      </w:r>
      <w:r/>
    </w:p>
    <w:p>
      <w:r/>
      <w:r>
        <w:t>This achievement sparked massive celebrations in Afghan cities like Khost, Paktia, and Kabul. The Afghanistan Cricket Board shared images of jubilant fans on social media, highlighting the national pride and excitement.</w:t>
      </w:r>
      <w:r/>
    </w:p>
    <w:p>
      <w:r/>
      <w:r>
        <w:t>The international cricket community also praised Afghanistan's performance. Indian cricket legend Sachin Tendulkar commended their journey to the semifinals, noting their victories over teams like New Zealand and Australia. Former cricketers from around the world, including Australia's Tom Moody and India's Yuvraj Singh, lauded the team's efforts.</w:t>
      </w:r>
      <w:r/>
    </w:p>
    <w:p>
      <w:r/>
      <w:r>
        <w:t>The Afghanistan squad, featuring players like Rashid Khan and Naveen-ul-Haq, now prepares to face South Africa in the semifinals on June 26 at the Brian Lara Cricket Academy in Trinidad and Tobago. The match will be available for viewing on WillowTV in the U.S., with additional coverage on the Cricbuzz app and the ICC's official platforms.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