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Black Swan: Unveiling the dark side of Danish society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mid-2022, a rented office in downtown Copenhagen became the unlikely setting for a complex exposé of corruption in Denmark. Beneath the veneer of a minimalist aesthetic, only punctuated by a Frida Kahlo print, the office served as a confessional for individuals deeply entrenched in a web of illicit activities. The architect of this trap, Amira Smajic, was a business lawyer adept at laundering money and one of Denmark's notorious figures in the criminal realm, with the moniker "Ice Queen" owing to her cold demeanor and lack of remorse.</w:t>
      </w:r>
    </w:p>
    <w:p>
      <w:r>
        <w:t>For a duration of six months, Smajic welcomed various visitors—including members of motorcycle gangs, entrepreneurs, lawyers, and politicians—into her office to share their illegal exploits, including tax evasion and bribery, often while sipping coffee. The proceedings were secretly recorded by hidden cameras and microphones, capturing candid admissions that would later form the core of a documentary titled "The Black Swan," directed by provocateur Mads Brügger. The documentary, which aired in May 2023 on TV2, Denmark’s largest television network, emerged as a significant cultural phenomenon, drawing inasmuch as half of the Danish population as viewers.</w:t>
      </w:r>
    </w:p>
    <w:p>
      <w:r>
        <w:t>The fallout from "The Black Swan" was immediate. Following the airing, a biker gang member and his accountant were arrested, and several officials, including those from local government, found themselves under scrutiny. The documentary also prompted a formal apology from the Danish Bar and Law Society to the Minister of Justice for the conduct of two lawyers featured in the footage, who subsequently faced disciplinary measures including disbarment. In a direct response, new regulations regarding money laundering were implemented, aimed at enhancing bank oversight over client accounts—issues central to operations in Smajic's office.</w:t>
      </w:r>
    </w:p>
    <w:p>
      <w:r>
        <w:t>The documentary sparked wider discussions across Scandinavia regarding corruption in its various forms, prompting reactions from authorities in neighbouring countries. Following screenings in Sweden, criminologists noted that corruption might be deeper and more systemic than previously acknowledged, while officials from Norway sought insights from Brügger about money laundering in their jurisdiction. "The Black Swan" was instrumental in shattering the prevalent illusion in Denmark that corruption is non-existent, a sentiment that Brügger equated with the fictional “red-pill moment,” awakening viewers to the darker truths beneath the calm surface of their society.</w:t>
      </w:r>
    </w:p>
    <w:p>
      <w:r>
        <w:t>Brügger, co-founder of the investigative journalism outlet Frihedsbrevet, has built a career around uncovering uncomfortable truths. "The Danes subscribe to this idea that Denmark has no corruption," he stated, highlighting the irony in such beliefs. In his view, "The Black Swan punctured that hallucination," revealing a different narrative about Danish society. He drew comparisons with past scandals, noting that previously, matters involving corruption were often minor—such as a mayor being bribed with small home renovations or politicians involved in trivial lease arrangements.</w:t>
      </w:r>
    </w:p>
    <w:p>
      <w:r>
        <w:t>Amira Smajic's background is equally complex; a former child refugee from Bosnia, her descent into the criminal underworld began early in her career. By her own admission, Smajic claimed to have specialised in manipulating financial records, transitioning illicit money into clean revenues. Initially seeking redemption through the project, Smajic had hoped to turn her narrative into a compelling cautionary tale and found a willing collaborator in Brügger. However, what began as an exploration of her life quickly spiralled into a clandestine trap that led to her exposure and subsequent legal troubles.</w:t>
      </w:r>
    </w:p>
    <w:p>
      <w:r>
        <w:t>The documentary's design—marked by hidden cameras and tangoed with suspense—provoked intense debates about journalistic ethics and Smajic’s own motives. Brügger's approach to filmmaking typically involves creating scenarios that challenge participants to reveal uncomfortable truths, leading some to question the ethics of leading individuals into self-incrimination.</w:t>
      </w:r>
    </w:p>
    <w:p>
      <w:r>
        <w:t>As "The Black Swan" gained notoriety in Denmark, many began considering its implications for social trust, a cornerstone of the Danish welfare state. Experts noted a significant decline in public trust in politicians; however, the faith in fellow citizens remained intact—a juxtaposition that illustrated the potential fragility of Danish social ethics. Ane Cortzen, a television presenter and Brügger’s sister, articulated a collective anxiety that the documentary evoked, underscoring concerns about the integrity underpinning the very fabric of Danish society.</w:t>
      </w:r>
    </w:p>
    <w:p>
      <w:r>
        <w:t>Amidst the unfolding narratives and revelations, the identity of Smajic evolved troublingly. Those behind “The Black Swan” later uncovered that she maintained a secret second office while filming, potentially implicated in ongoing financial crimes, fundamentally challenging the narrative she had proffered. As with many of Brügger’s previous projects, the lines between deception and reality proved thin, prompting ongoing dialogue about the ethics of hidden journalism and the consequences faced by those caught in its web.</w:t>
      </w:r>
    </w:p>
    <w:p>
      <w:r>
        <w:t>In the aftermath of the documentary, Smajic began to perceive herself as a victim of manipulation rather than an agent of change. Entering into court proceedings to block the documentary's release, she voiced feelings of betrayal, alleging that the project had morphed from a potential redemption arc into an exposé that would place her in further danger. Brügger, however, staunchly defended the integrity of his work, claiming that all angles were covered, including the physical safety of Smajic during production.</w:t>
      </w:r>
    </w:p>
    <w:p>
      <w:r>
        <w:t>As debates about the methods employed in the documentary persist, "The Black Swan" stands as a pivotal cultural event in Denmark, reshaping perceptions of legality, morality, and trust within a society that prides itself on transparency and fairness. Amidst all the complexities, it serves as a stark reminder of the intricate dance between the façade of legitimacy and the hidden undercurrents of crime that can exist beneath, challenging the very narratives that define social order.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https://swedenherald.com/article/lawyer-in-the-black-swan-sentenced-to-prison</w:t>
        </w:r>
      </w:hyperlink>
      <w:r>
        <w:t xml:space="preserve"> - This article supports the claim that Amira Smajic was involved in 'The Black Swan' documentary and faced legal consequences for fraud, forgery, and attempted fraud, detailing her sentencing in a Danish court.</w:t>
      </w:r>
    </w:p>
    <w:p>
      <w:pPr>
        <w:pStyle w:val="ListBullet"/>
      </w:pPr>
      <w:hyperlink r:id="rId12">
        <w:r>
          <w:rPr>
            <w:u w:val="single"/>
            <w:color w:val="0000FF"/>
            <w:rStyle w:val="Hyperlink"/>
          </w:rPr>
          <w:t>http://www.nordiclabourjournal.org/i-fokus/in-focus-2024/theme-workplace-crime/article.2024-09-13.8080780791</w:t>
        </w:r>
      </w:hyperlink>
      <w:r>
        <w:t xml:space="preserve"> - This piece corroborates the impact of 'The Black Swan' documentary on Denmark, including legislative changes aimed at combating money laundering and social dumping, highlighting Smajic's role in the scandal.</w:t>
      </w:r>
    </w:p>
    <w:p>
      <w:pPr>
        <w:pStyle w:val="ListBullet"/>
      </w:pPr>
      <w:hyperlink r:id="rId13">
        <w:r>
          <w:rPr>
            <w:u w:val="single"/>
            <w:color w:val="0000FF"/>
            <w:rStyle w:val="Hyperlink"/>
          </w:rPr>
          <w:t>https://danishnews.ritzau.com/article/2a41fccc-6808-4afb-b4c4-708c3f0e69130</w:t>
        </w:r>
      </w:hyperlink>
      <w:r>
        <w:t xml:space="preserve"> - It details Amira Smajic's appeal against her fraud sentence and the upcoming trial for additional charges related to fraud, forgery, and theft, aligning with the portrayal of her complex legal situation.</w:t>
      </w:r>
    </w:p>
    <w:p>
      <w:pPr>
        <w:pStyle w:val="ListBullet"/>
      </w:pPr>
      <w:hyperlink r:id="rId10">
        <w:r>
          <w:rPr>
            <w:u w:val="single"/>
            <w:color w:val="0000FF"/>
            <w:rStyle w:val="Hyperlink"/>
          </w:rPr>
          <w:t>https://www.noahwire.com</w:t>
        </w:r>
      </w:hyperlink>
      <w:r>
        <w:t xml:space="preserve"> - Although specific articles are not mentioned, the source supports the broader narrative about 'The Black Swan' documentary and its impact on Danish society, as referenced in the original text.</w:t>
      </w:r>
    </w:p>
    <w:p>
      <w:pPr>
        <w:pStyle w:val="ListBullet"/>
      </w:pPr>
      <w:hyperlink r:id="rId14">
        <w:r>
          <w:rPr>
            <w:u w:val="single"/>
            <w:color w:val="0000FF"/>
            <w:rStyle w:val="Hyperlink"/>
          </w:rPr>
          <w:t>https://www.courts.michigan.gov/492eca/siteassets/publications/benchbooks/evidence/evidbb.pdf</w:t>
        </w:r>
      </w:hyperlink>
      <w:r>
        <w:t xml:space="preserve"> - While not directly about 'The Black Swan,' this document discusses legal issues related to evidence and admissibility, relevant to the broader context of legal cases involving hidden recordings or surveillance.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wedenherald.com/article/lawyer-in-the-black-swan-sentenced-to-prison" TargetMode="External"/><Relationship Id="rId12" Type="http://schemas.openxmlformats.org/officeDocument/2006/relationships/hyperlink" Target="http://www.nordiclabourjournal.org/i-fokus/in-focus-2024/theme-workplace-crime/article.2024-09-13.8080780791" TargetMode="External"/><Relationship Id="rId13" Type="http://schemas.openxmlformats.org/officeDocument/2006/relationships/hyperlink" Target="https://danishnews.ritzau.com/article/2a41fccc-6808-4afb-b4c4-708c3f0e69130" TargetMode="External"/><Relationship Id="rId14" Type="http://schemas.openxmlformats.org/officeDocument/2006/relationships/hyperlink" Target="https://www.courts.michigan.gov/492eca/siteassets/publications/benchbooks/evidence/evid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