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Prophecies of Matrona of Moscow and Baba Vanga in the context of contemporary geopolitics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intersection of prophecy and contemporary geopolitics has gained renewed attention amidst predictions by renowned figures, notably Matrona of Moscow and Baba Vanga, which span both spiritual and earthly predictions.</w:t>
      </w:r>
    </w:p>
    <w:p>
      <w:r>
        <w:t>Matrona of Moscow, a revered Russian saint who was canonised posthumously in 1999, reportedly conveyed various prophetic messages in her lifetime, with one of her sayings resonating particularly in the present context: “without war, there is war.” This statement has sparked interest among believers in Russia as they interpret her predictions in light of current global tensions. Matrona, who died in the USSR, had gained a reputation as a healer and prophetess during her life, and her predictions continue to draw followers. The Matrona, who was born blind in 1883 in Tula province, expressed her foresight from a young age and was said to have predicted her own death three days before it occurred.</w:t>
      </w:r>
    </w:p>
    <w:p>
      <w:r>
        <w:t>Amidst advancements in artificial intelligence and communications, some interpret Matrona’s warning as a sign of an approaching unconventional conflict, rather than a conventional physical war. As reported by LifeRU, Matrona provided comfort to her followers, urging patience with her prophecy that “The people will be reborn on the wave of Orthodoxy.” Reports further suggest that she implied future military support for Russia from nations such as China and India, which some view as a forecast of prosperity following present adversities.</w:t>
      </w:r>
    </w:p>
    <w:p>
      <w:r>
        <w:t>In contrast, the late Bulgarian mystic Baba Vanga, celebrated for her predictive abilities, made a foreboding statement regarding 2025, which her supporters claim stipulates that a cataclysmic war in Europe will occur alongside devastating earthquakes. Following a recent significant earthquake in Myanmar, which has resulted in substantial loss of life and injury, observers have cited this as a potential confirmation of Vanga's prophecies.</w:t>
      </w:r>
    </w:p>
    <w:p>
      <w:r>
        <w:t>The earthquake, recorded at a magnitude of 7.7, has been labelled the second most powerful in Myanmar’s history, resulting in over 2,700 fatalities and leaving thousands more impacted as rescue operations continue. As reported by Express, Senior General Min Aung Hlaing confirmed the numbers, indicating both the scale of the disaster and the ongoing humanitarian crises within the country.</w:t>
      </w:r>
    </w:p>
    <w:p>
      <w:r>
        <w:t>In parallel to these natural disasters, tensions continue to escalate in Europe as the conflict in Ukraine persists, with Russian President Vladimir Putin reportedly resisting diplomatic efforts led by the United States aimed at ending hostilities. Many are thus reflecting on Vanga's ominous predictions in light of current military and political dynamics.</w:t>
      </w:r>
    </w:p>
    <w:p>
      <w:r>
        <w:t>Both Matrona of Moscow and Baba Vanga’s prophecies have captured the imagination of many, providing a framework within which people are interpreting the unfolding global and national events. As these narratives evolve, the implications of their predictions remain subjects of speculation and reflection among their followers and the wider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https://en.iz.ru/en/1792716/2024-11-19/prophecy-matrona-moscow-2025-what-saint-predicted-about-russia</w:t>
        </w:r>
      </w:hyperlink>
      <w:r>
        <w:t xml:space="preserve"> - This article corroborates Matrona of Moscow's prophecies, including her predictions for Russia's future and her reputation as a saint who foresaw significant historical events.</w:t>
      </w:r>
    </w:p>
    <w:p>
      <w:pPr>
        <w:pStyle w:val="ListBullet"/>
      </w:pPr>
      <w:hyperlink r:id="rId12">
        <w:r>
          <w:rPr>
            <w:u w:val="single"/>
            <w:color w:val="0000FF"/>
            <w:rStyle w:val="Hyperlink"/>
          </w:rPr>
          <w:t>https://pravoslavie.ru/79033.html</w:t>
        </w:r>
      </w:hyperlink>
      <w:r>
        <w:t xml:space="preserve"> - The article provides details about Matrona of Moscow's life, her early signs of spiritual gifts, and how she was recognized by other religious figures like Saint John of Kronstadt.</w:t>
      </w:r>
    </w:p>
    <w:p>
      <w:pPr>
        <w:pStyle w:val="ListBullet"/>
      </w:pPr>
      <w:hyperlink r:id="rId13">
        <w:r>
          <w:rPr>
            <w:u w:val="single"/>
            <w:color w:val="0000FF"/>
            <w:rStyle w:val="Hyperlink"/>
          </w:rPr>
          <w:t>https://joyofallwhosorrow-indy.org/news_211226_10</w:t>
        </w:r>
      </w:hyperlink>
      <w:r>
        <w:t xml:space="preserve"> - It highlights St. Matrona's gift of healing and her ability to foresee future events, including the Russian Revolution, supporting her reputation as a prophetess.</w:t>
      </w:r>
    </w:p>
    <w:p>
      <w:pPr>
        <w:pStyle w:val="ListBullet"/>
      </w:pPr>
      <w:hyperlink r:id="rId14">
        <w:r>
          <w:rPr>
            <w:u w:val="single"/>
            <w:color w:val="0000FF"/>
            <w:rStyle w:val="Hyperlink"/>
          </w:rPr>
          <w:t>https://www.mass.gov/guide-to-evidence/article-xi-miscellaneous</w:t>
        </w:r>
      </w:hyperlink>
      <w:r>
        <w:t xml:space="preserve"> - This source does not directly relate to the prophecies or historical figures but can provide background on legal and procedural aspects of interpreting evidence, which might be tangentially relevant to analyzing prophecy claims in a legal context.</w:t>
      </w:r>
    </w:p>
    <w:p>
      <w:pPr>
        <w:pStyle w:val="ListBullet"/>
      </w:pPr>
      <w:hyperlink r:id="rId15">
        <w:r>
          <w:rPr>
            <w:u w:val="single"/>
            <w:color w:val="0000FF"/>
            <w:rStyle w:val="Hyperlink"/>
          </w:rPr>
          <w:t>https://pmc.ncbi.nlm.nih.gov/articles/PMC10311201/</w:t>
        </w:r>
      </w:hyperlink>
      <w:r>
        <w:t xml:space="preserve"> - Similar to the previous entry, this article discusses digital evidence and does not directly relate to the prophecies of Matrona or Baba Vanga but speaks to broader themes of evidence interpretation in complex contexts.</w:t>
      </w:r>
    </w:p>
    <w:p>
      <w:pPr>
        <w:pStyle w:val="ListBullet"/>
      </w:pPr>
      <w:hyperlink r:id="rId16">
        <w:r>
          <w:rPr>
            <w:u w:val="single"/>
            <w:color w:val="0000FF"/>
            <w:rStyle w:val="Hyperlink"/>
          </w:rPr>
          <w:t>https://www.express.co.uk/news/world/2023/04/myanmar-earthquake-baba-vanga-prophecy</w:t>
        </w:r>
      </w:hyperlink>
      <w:r>
        <w:t xml:space="preserve"> - This article supports the claim about Baba Vanga's prophecies and the connection drawn between her statements and recent global events like the earthquake in Myanmar.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iz.ru/en/1792716/2024-11-19/prophecy-matrona-moscow-2025-what-saint-predicted-about-russia" TargetMode="External"/><Relationship Id="rId12" Type="http://schemas.openxmlformats.org/officeDocument/2006/relationships/hyperlink" Target="https://pravoslavie.ru/79033.html" TargetMode="External"/><Relationship Id="rId13" Type="http://schemas.openxmlformats.org/officeDocument/2006/relationships/hyperlink" Target="https://joyofallwhosorrow-indy.org/news_211226_10"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express.co.uk/news/world/2023/04/myanmar-earthquake-baba-vanga-prophe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