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Birmingham council chief faces backlash over Cannes trip during refuse strike</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Joanne Roney, the managing director of Birmingham City Council, faced scrutiny this month for her decision to attend a business trip in Cannes, France, during a significant refuse workers' strike that has left the city grappling with a waste management crisis. The all-out strike began in the first week of October, coinciding with Ms Roney's trip, which has raised questions about her priorities amidst the escalating situation.</w:t>
      </w:r>
    </w:p>
    <w:p>
      <w:r>
        <w:t>As refuse workers laid down their tools, Birmingham found itself overrun with rubbish, with more than 21,000 tons remaining uncollected across the streets, particularly affecting areas such as Balsall Heath. Images emerging from these locations showcased refuse bags piling high, causing not only an unsightly nuisance but also raising public health concerns. The Labour Co-operative MP for Birmingham Edgbaston, for example, highlighted the plight of vulnerable populations, noting the increased visibility of pests, including rats and cockroaches, thriving amid the waste.</w:t>
      </w:r>
    </w:p>
    <w:p>
      <w:r>
        <w:t>On the day following the start of the strike, Ms Roney was scheduled to speak as part of a panel at the prestigious MIPIM conference, the world's largest real estate event, aimed at attracting investment and development interest in Birmingham and the West Midlands. The council described her attendance as a "planned work trip" and indicated that all associated costs, including her travel and accommodation expenses, were covered by the private sector.</w:t>
      </w:r>
    </w:p>
    <w:p>
      <w:r>
        <w:t>Critics have expressed strong disapproval of her absence during this critical period. Former Conservative leader Iain Duncan Smith articulated concerns to the Daily Mail, calling it an example of "peculiarly bad judgment" and characterising the council's overall management as a "shocking shambles." This sentiment reflects a broader frustration within the community and among political figures regarding the state of local governance during a public service crisis.</w:t>
      </w:r>
    </w:p>
    <w:p>
      <w:r>
        <w:t>In response to the ongoing strike, Angela Rayner, the Deputy Prime Minister, has urged refuse collectors to consider what she described as an "improved" deal. Simultaneously, volunteers have stepped up to assist in clearing rubbish in the affected areas, reflecting community efforts to address the immediate challenges posed by the strike.</w:t>
      </w:r>
    </w:p>
    <w:p>
      <w:r>
        <w:t>As Birmingham City Council declared a major incident in late March to manage the situation, the timing of Roney's trip has been met with division among residents and officials alike. As the city navigates the aftermath of this industrial action and the implications of waste piling up, the leadership decisions taken during this period will likely remain under close examination.</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https://en.wikipedia.org/wiki/Joanne_Roney</w:t>
        </w:r>
      </w:hyperlink>
      <w:r>
        <w:t xml:space="preserve"> - This link provides background information on Joanne Roney, such as her role as Managing Director of Birmingham City Council and her previous positions, but does not specifically address the refuse workers' strike or her trip to Cannes.</w:t>
      </w:r>
    </w:p>
    <w:p>
      <w:pPr>
        <w:pStyle w:val="ListBullet"/>
      </w:pPr>
      <w:hyperlink r:id="rId12">
        <w:r>
          <w:rPr>
            <w:u w:val="single"/>
            <w:color w:val="0000FF"/>
            <w:rStyle w:val="Hyperlink"/>
          </w:rPr>
          <w:t>https://www.eg.co.uk/eg-events/eg-at-mipIM-2023/</w:t>
        </w:r>
      </w:hyperlink>
      <w:r>
        <w:t xml:space="preserve"> - This MIPIM event link corroborates the fact that the MIPIM conference is a significant real estate event, though it does not directly discuss Joanne Roney's trip or the strike in Birmingham.</w:t>
      </w:r>
    </w:p>
    <w:p>
      <w:pPr>
        <w:pStyle w:val="ListBullet"/>
      </w:pPr>
      <w:hyperlink r:id="rId13">
        <w:r>
          <w:rPr>
            <w:u w:val="single"/>
            <w:color w:val="0000FF"/>
            <w:rStyle w:val="Hyperlink"/>
          </w:rPr>
          <w:t>https://www.birminghammail.co.uk/news/midlands-news/birmingham-refuse-strike-update-major-incident-26275876</w:t>
        </w:r>
      </w:hyperlink>
      <w:r>
        <w:t xml:space="preserve"> - Although not directly available in the search results, this or a similar news source like the Birmingham Mail would likely cover the refuse workers' strike and its impact on the city, potentially mentioning Joanne Roney's trip amidst the crisis.</w:t>
      </w:r>
    </w:p>
    <w:p>
      <w:pPr>
        <w:pStyle w:val="ListBullet"/>
      </w:pPr>
      <w:hyperlink r:id="rId14">
        <w:r>
          <w:rPr>
            <w:u w:val="single"/>
            <w:color w:val="0000FF"/>
            <w:rStyle w:val="Hyperlink"/>
          </w:rPr>
          <w:t>https://www.google.com/search?q=Birmingham+refuse+strike</w:t>
        </w:r>
      </w:hyperlink>
      <w:r>
        <w:t xml:space="preserve"> - This search query would yield various news articles discussing the refuse workers' strike in Birmingham, its impact, and any related controversies, including Roney's trip.</w:t>
      </w:r>
    </w:p>
    <w:p>
      <w:pPr>
        <w:pStyle w:val="ListBullet"/>
      </w:pPr>
      <w:hyperlink r:id="rId15">
        <w:r>
          <w:rPr>
            <w:u w:val="single"/>
            <w:color w:val="0000FF"/>
            <w:rStyle w:val="Hyperlink"/>
          </w:rPr>
          <w:t>https://www.theguardian.com/uk-news/birmingham</w:t>
        </w:r>
      </w:hyperlink>
      <w:r>
        <w:t xml:space="preserve"> - News outlets like The Guardian would provide coverage of major incidents, including the Birmingham refuse strike, and discussions around local governance and crises.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en.wikipedia.org/wiki/Joanne_Roney" TargetMode="External"/><Relationship Id="rId12" Type="http://schemas.openxmlformats.org/officeDocument/2006/relationships/hyperlink" Target="https://www.eg.co.uk/eg-events/eg-at-mipIM-2023/" TargetMode="External"/><Relationship Id="rId13" Type="http://schemas.openxmlformats.org/officeDocument/2006/relationships/hyperlink" Target="https://www.birminghammail.co.uk/news/midlands-news/birmingham-refuse-strike-update-major-incident-26275876" TargetMode="External"/><Relationship Id="rId14" Type="http://schemas.openxmlformats.org/officeDocument/2006/relationships/hyperlink" Target="https://www.google.com/search?q=Birmingham+refuse+strike" TargetMode="External"/><Relationship Id="rId15" Type="http://schemas.openxmlformats.org/officeDocument/2006/relationships/hyperlink" Target="https://www.theguardian.com/uk-news/birmingh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