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Abandoned Fisker Ocean vehicles raise questions in Nottingham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Nine electric 4x4 Fisker Ocean vehicles, each valued between £30,000 and £43,000, have been abandoned on Racecourse Road in Colwick, Nottingham, following the bankruptcy of their manufacturer, Fisker. The company, which went into liquidation in October 2024, left behind what has been described as an eerie convoy of factory-new cars that have been gathering dust for several months.</w:t>
      </w:r>
      <w:r/>
    </w:p>
    <w:p>
      <w:r/>
      <w:r>
        <w:t>The vehicles remain untouched, complete with factory stickers, and have not been registered, as there is no current owner or manufacturer to claim responsibility for them. Additionally, some of the cars still display import stickers on their windscreens, and factory documents can be found inside, indicating that they were never fully operational in the UK market.</w:t>
      </w:r>
      <w:r/>
    </w:p>
    <w:p>
      <w:r/>
      <w:r>
        <w:t>Local residents have expressed curiosity and concern about how these cars ended up in their area and who is accountable for their removal. The dealership involved in the situation, Premium Central Performance and Prestige Cars, had originally struck a deal with Fisker to offer the vehicles for sale, but only managed to sell four before the company ceased operations. The dealership was merely acting as a storage space for potential sales.</w:t>
      </w:r>
      <w:r/>
    </w:p>
    <w:p>
      <w:r/>
      <w:r>
        <w:t>A representative from Premium Central Performance explained to Nottinghamshire Live that they were holding the cars to facilitate local collection in case any sales occurred. Following Fisker’s liquidation, the dealership informed the liquidators of their intent to move the cars to a public road to await collection. They cautioned that Nottingham City Council would approach the vehicles for disposal if they remained unattended for too long.</w:t>
      </w:r>
      <w:r/>
    </w:p>
    <w:p>
      <w:r/>
      <w:r>
        <w:t>Since the liquidation, neither Fisker nor their liquidators have reached out regarding the abandoned vehicles. Consequently, the dealership, unable to sell the cars or use them for other purposes due to legal constraints, parked them on the public road, effectively transferring the issue to local authorities.</w:t>
      </w:r>
      <w:r/>
    </w:p>
    <w:p>
      <w:r/>
      <w:r>
        <w:t>On March 3, 2025, Nottingham City Council issued seven-day removal notices for the vehicles. However, as of April 14, the cars were still present at the location. Upon being contacted, Nottingham City Council refrained from providing further information on the situation. Meanwhile, representatives from Premium Central Performance and Prestige Cars have yet to comment about the fate of the nine vehicles parked on Racecourse Road.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https://www.noahwire.com</w:t>
        </w:r>
      </w:hyperlink>
      <w:r>
        <w:t xml:space="preserve"> - This source would potentially provide details on the abandonment of Fisker Ocean vehicles in Nottingham, including their value and condition.</w:t>
      </w:r>
      <w:r/>
    </w:p>
    <w:p>
      <w:pPr>
        <w:pStyle w:val="ListNumber"/>
        <w:spacing w:line="240" w:lineRule="auto"/>
        <w:ind w:left="720"/>
      </w:pPr>
      <w:r/>
      <w:hyperlink r:id="rId10">
        <w:r>
          <w:rPr>
            <w:color w:val="0000EE"/>
            <w:u w:val="single"/>
          </w:rPr>
          <w:t>https://www.youtube.com/watch?v=WTfbpCeE07w</w:t>
        </w:r>
      </w:hyperlink>
      <w:r>
        <w:t xml:space="preserve"> - This video discusses Fisker Ocean ownership but does not directly relate to the specific events in Nottingham. It does reflect on the broader context of Fisker's operations.</w:t>
      </w:r>
      <w:r/>
    </w:p>
    <w:p>
      <w:pPr>
        <w:pStyle w:val="ListNumber"/>
        <w:spacing w:line="240" w:lineRule="auto"/>
        <w:ind w:left="720"/>
      </w:pPr>
      <w:r/>
      <w:hyperlink r:id="rId11">
        <w:r>
          <w:rPr>
            <w:color w:val="0000EE"/>
            <w:u w:val="single"/>
          </w:rPr>
          <w:t>https://techcrunch.com/2024/10/05/fiskers-hq-abandoned-in-complete-disarray-with-apparent-hazardous-waste-clay-models-left-behind/</w:t>
        </w:r>
      </w:hyperlink>
      <w:r>
        <w:t xml:space="preserve"> - Although not about the Nottingham cars, this article highlights Fisker's financial and operational struggles leading up to bankruptcy, which could contextualize the abandonment of cars in Nottingham.</w:t>
      </w:r>
      <w:r/>
    </w:p>
    <w:p>
      <w:pPr>
        <w:pStyle w:val="ListNumber"/>
        <w:spacing w:line="240" w:lineRule="auto"/>
        <w:ind w:left="720"/>
      </w:pPr>
      <w:r/>
      <w:hyperlink r:id="rId12">
        <w:r>
          <w:rPr>
            <w:color w:val="0000EE"/>
            <w:u w:val="single"/>
          </w:rPr>
          <w:t>https://www.jalopnik.com/fisker-left-abandoned-headquarters-in-complete-disarra-1851666905/</w:t>
        </w:r>
      </w:hyperlink>
      <w:r>
        <w:t xml:space="preserve"> - Similar to TechCrunch, this article details Fisker's headquarters being abandoned, which reflects on the company's broader problems that might have led to car abandonment.</w:t>
      </w:r>
      <w:r/>
    </w:p>
    <w:p>
      <w:pPr>
        <w:pStyle w:val="ListNumber"/>
        <w:spacing w:line="240" w:lineRule="auto"/>
        <w:ind w:left="720"/>
      </w:pPr>
      <w:r/>
      <w:hyperlink r:id="rId13">
        <w:r>
          <w:rPr>
            <w:color w:val="0000EE"/>
            <w:u w:val="single"/>
          </w:rPr>
          <w:t>https://www.teslarati.com/fisker-owners-seek-justice-after-being-abandoned-following-bankruptcy/</w:t>
        </w:r>
      </w:hyperlink>
      <w:r>
        <w:t xml:space="preserve"> - This article discusses Fisker owners seeking justice after the company's bankruptcy, highlighting the lack of support and communication from Fisker, similar to what the dealership experienced.</w:t>
      </w:r>
      <w:r/>
    </w:p>
    <w:p>
      <w:pPr>
        <w:pStyle w:val="ListNumber"/>
        <w:spacing w:line="240" w:lineRule="auto"/>
        <w:ind w:left="720"/>
      </w:pPr>
      <w:r/>
      <w:hyperlink r:id="rId13">
        <w:r>
          <w:rPr>
            <w:color w:val="0000EE"/>
            <w:u w:val="single"/>
          </w:rPr>
          <w:t>https://www.teslarati.com/fisker-owners-seek-justice-after-being-abandoned-following-bankruptcy/</w:t>
        </w:r>
      </w:hyperlink>
      <w:r>
        <w:t xml:space="preserve"> - This article indicates Fisker's bankruptcy left many vehicle owners without support, reflecting the broader issue of Fisker's inability to manage its responsibilities.</w:t>
      </w:r>
      <w:r/>
    </w:p>
    <w:p>
      <w:pPr>
        <w:pStyle w:val="ListNumber"/>
        <w:spacing w:line="240" w:lineRule="auto"/>
        <w:ind w:left="720"/>
      </w:pPr>
      <w:r/>
      <w:hyperlink r:id="rId14">
        <w:r>
          <w:rPr>
            <w:color w:val="0000EE"/>
            <w:u w:val="single"/>
          </w:rPr>
          <w:t>https://www.nottinghampost.com/news/local-news/nine-factory-new-cars-worth-10106004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WTfbpCeE07w" TargetMode="External"/><Relationship Id="rId11" Type="http://schemas.openxmlformats.org/officeDocument/2006/relationships/hyperlink" Target="https://techcrunch.com/2024/10/05/fiskers-hq-abandoned-in-complete-disarray-with-apparent-hazardous-waste-clay-models-left-behind/" TargetMode="External"/><Relationship Id="rId12" Type="http://schemas.openxmlformats.org/officeDocument/2006/relationships/hyperlink" Target="https://www.jalopnik.com/fisker-left-abandoned-headquarters-in-complete-disarra-1851666905/" TargetMode="External"/><Relationship Id="rId13" Type="http://schemas.openxmlformats.org/officeDocument/2006/relationships/hyperlink" Target="https://www.teslarati.com/fisker-owners-seek-justice-after-being-abandoned-following-bankruptcy/" TargetMode="External"/><Relationship Id="rId14" Type="http://schemas.openxmlformats.org/officeDocument/2006/relationships/hyperlink" Target="https://www.nottinghampost.com/news/local-news/nine-factory-new-cars-worth-101060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