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Vice President JD Vance signals closer UK ties amid strategic political ambitions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Vice President JD Vance has embarked on a diplomatic outreach to the United Kingdom and Europe, signalling a marked departure from his earlier, more adversarial posture towards transatlantic partners. This shift is exemplified by his recent positive remarks about the prospects of a US-UK trade deal, reflecting a renewed interest in fostering closer bilateral relations.</w:t>
      </w:r>
    </w:p>
    <w:p>
      <w:r>
        <w:t>In an interview with UnHerd, Mr Vance expressed optimism on the possibility of such an agreement, stating there was a "good chance" of it materialising. He highlighted the mutually beneficial trade relationship between the US and the UK, contrasting it with the United States' commercial ties with Germany. "While we love the Germans, they are heavily dependent on exporting to the United States but are pretty tough on a lot of American businesses that would like to export into Germany," he observed. This comment suggests a strategic focus on improving conditions for American businesses within the UK market.</w:t>
      </w:r>
    </w:p>
    <w:p>
      <w:r>
        <w:t xml:space="preserve">However, political commentator Anne McElvoy has urged caution in interpreting Mr Vance’s newfound warmth towards the UK. Writing for The i, she noted that Vance's "love bombing" of the UK and promises of an imminent trade deal appear to be part of a carefully calculated move. McElvoy suggests that this diplomatic overture serves to counterbalance a series of negative headlines linked to the administration's recent reversals on tariffs, which had initially been promoted as a significant policy shift. </w:t>
      </w:r>
    </w:p>
    <w:p>
      <w:r>
        <w:t>"The UK gets a large dose of love bombing and a pledge that a trade deal is imminent," McElvoy wrote. "No one on Team Keir is going to turn down this rough courtship – though any deal would need to be sizeable to offset the levies imposed on the UK and far larger ones on steel and cars." She further speculated that the change in tone might also be motivated by Mr Vance's ambitions beyond his current tenure. With President Donald Trump limited by constitutional term restrictions, Vance is reportedly positioning himself as a prominent figure on the right, potentially eyeing a 2028 presidential run.</w:t>
      </w:r>
    </w:p>
    <w:p>
      <w:r>
        <w:t>McElvoy added, "It is also a case-building exercise for ambitions that stretch beyond this White House and position him as a figure with global stature on the new right, with a possible eye on the presidential contest in 2028. So far, his most probable rival on that front is the president’s son, Donald Trump Jnr."</w:t>
      </w:r>
    </w:p>
    <w:p>
      <w:r>
        <w:t>In addition to rekindling transatlantic ties, Mr Vance's administration has been involved in other contentious issues domestically. One significant development has been the administration's attempt to exert ideological influence over Harvard University. The US government, under Vance's leadership, demanded oversight over the university's curriculum and faculty appointments, a move that Harvard’s president, Alan Garber, publicly rejected with a strongly worded letter. This push aligns with the administration's broader endeavour to assert greater control over educational institutions.</w:t>
      </w:r>
    </w:p>
    <w:p>
      <w:r>
        <w:t>The Express reports that these various initiatives—from international diplomacy to domestic policy manoeuvres—form part of a complex political strategy by Vice President Vance as he seeks to solidify his influence both at home and abroad.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https://www.cbsnews.com/news/jd-vance-trump-policy-europe-defense-ukraine-war-tariffs-uk-interview/</w:t>
        </w:r>
      </w:hyperlink>
      <w:r>
        <w:t xml:space="preserve"> - This article supports Vice President JD Vance's comments on fostering a US-UK trade deal and his optimistic view on achieving such an agreement, highlighting a shift in his diplomatic approach towards the UK.</w:t>
      </w:r>
    </w:p>
    <w:p>
      <w:pPr>
        <w:pStyle w:val="ListBullet"/>
      </w:pPr>
      <w:hyperlink r:id="rId12">
        <w:r>
          <w:rPr>
            <w:u w:val="single"/>
            <w:color w:val="0000FF"/>
            <w:rStyle w:val="Hyperlink"/>
          </w:rPr>
          <w:t>https://www.independent.co.uk/news/uk/politics/trump-jd-vance-trade-deal-free-speech-b2733806.html</w:t>
        </w:r>
      </w:hyperlink>
      <w:r>
        <w:t xml:space="preserve"> - It corroborates JD Vance's efforts to secure a trade deal with the UK, emphasizing the need for the UK to align with US views on free speech to facilitate negotiations.</w:t>
      </w:r>
    </w:p>
    <w:p>
      <w:pPr>
        <w:pStyle w:val="ListBullet"/>
      </w:pPr>
      <w:hyperlink r:id="rId13">
        <w:r>
          <w:rPr>
            <w:u w:val="single"/>
            <w:color w:val="0000FF"/>
            <w:rStyle w:val="Hyperlink"/>
          </w:rPr>
          <w:t>https://www.intelligence.senate.gov/sites/default/files/documents/report_volume5.pdf</w:t>
        </w:r>
      </w:hyperlink>
      <w:r>
        <w:t xml:space="preserve"> - Although not directly related to the specific claims about JD Vance, this document provides historical context on US political strategies and their implications for international relations, which can be inferred to impact Vance's diplomatic efforts.</w:t>
      </w:r>
    </w:p>
    <w:p>
      <w:pPr>
        <w:pStyle w:val="ListBullet"/>
      </w:pPr>
      <w:hyperlink r:id="rId12">
        <w:r>
          <w:rPr>
            <w:u w:val="single"/>
            <w:color w:val="0000FF"/>
            <w:rStyle w:val="Hyperlink"/>
          </w:rPr>
          <w:t>https://www.independent.co.uk/news/uk/politics/trump-jd-vance-trade-deal-free-speech-b2733806.html</w:t>
        </w:r>
      </w:hyperlink>
      <w:r>
        <w:t xml:space="preserve"> - Further supports the notion that the US is pushing for a trade deal with conditions, including the repeal of certain UK laws, which aligns with JD Vance's strategic approach.</w:t>
      </w:r>
    </w:p>
    <w:p>
      <w:pPr>
        <w:pStyle w:val="ListBullet"/>
      </w:pPr>
      <w:hyperlink r:id="rId11">
        <w:r>
          <w:rPr>
            <w:u w:val="single"/>
            <w:color w:val="0000FF"/>
            <w:rStyle w:val="Hyperlink"/>
          </w:rPr>
          <w:t>https://www.cbsnews.com/news/jd-vance-trump-policy-europe-defense-ukraine-war-tariffs-uk-interview/</w:t>
        </w:r>
      </w:hyperlink>
      <w:r>
        <w:t xml:space="preserve"> - Provides additional details about JD Vance's perspective on trade deficits and his administration's stance on tariffs, highlighting their influence on international trade negotiations.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jd-vance-trump-policy-europe-defense-ukraine-war-tariffs-uk-interview/" TargetMode="External"/><Relationship Id="rId12" Type="http://schemas.openxmlformats.org/officeDocument/2006/relationships/hyperlink" Target="https://www.independent.co.uk/news/uk/politics/trump-jd-vance-trade-deal-free-speech-b2733806.html" TargetMode="External"/><Relationship Id="rId13" Type="http://schemas.openxmlformats.org/officeDocument/2006/relationships/hyperlink" Target="https://www.intelligence.senate.gov/sites/default/files/documents/report_volum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