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Greenland's prime minister says island is not for sale amidst US interest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Prime Minister of Greenland has issued a firm statement in response to ongoing interest from the United States in acquiring the island, emphasising that Greenland is not for sale. Jens-Frederik Nielsen, who recently assumed office as the new Prime Minister of Greenland, criticised the US administration under President Donald Trump for what he described as disrespectful language and approach regarding the matter.</w:t>
      </w:r>
    </w:p>
    <w:p>
      <w:r>
        <w:t>Greenland is a semi-autonomous territory within the Kingdom of Denmark, endowed with abundant natural resources and significant strategic importance, particularly as climate change facilitates easier maritime navigation through the Arctic region. The island's geopolitical value has attracted increasing attention, leading to speculations about potential shifts in control.</w:t>
      </w:r>
    </w:p>
    <w:p>
      <w:r>
        <w:t>Addressing the situation alongside Danish Prime Minister Mette Frederiksen near Copenhagen, Jens-Frederik Nielsen made clear that Greenland would "never, ever be a piece of property that can be bought by just anyone." He further condemned the way the United States had conducted its discussions, declaring, "The talks from the United States have not been respectful. The words used have not been respectful. That’s why we need in this situation, we need to stand together."</w:t>
      </w:r>
    </w:p>
    <w:p>
      <w:r>
        <w:t>The comments from Greenland's Prime Minister come amid broader geopolitical discourse on Arctic sovereignty and international alliances, with the island's control having implications for global security and economic interests. The Express reports that the matter continues to evoke debate among NATO members, particularly as there are speculations concerning the future positioning of US forces in Europe.</w:t>
      </w:r>
    </w:p>
    <w:p>
      <w:r>
        <w:t>As Greenland asserts its position, the dialogue reflects the complexities of sovereignty, international diplomacy, and the strategic recalculations prompted by environmental changes in the Arctic zone.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https://www.foxnews.com/world/greenlands-prime-minister-says-island-cannot-bought-us-has-not-been-respectful</w:t>
        </w:r>
      </w:hyperlink>
      <w:r>
        <w:t xml:space="preserve"> - This article supports the claim that Greenland's Prime Minister Jensen-Frederik Nielsen rejected US interest in acquiring the island, stating that Greenland cannot be bought and that US comments were disrespectful. It highlights Nielsen's stance alongside Denmark's Prime Minister Mette Frederiksen.</w:t>
      </w:r>
    </w:p>
    <w:p>
      <w:pPr>
        <w:pStyle w:val="ListBullet"/>
      </w:pPr>
      <w:hyperlink r:id="rId12">
        <w:r>
          <w:rPr>
            <w:u w:val="single"/>
            <w:color w:val="0000FF"/>
            <w:rStyle w:val="Hyperlink"/>
          </w:rPr>
          <w:t>https://www.politico.com/news/2025/03/05/greenland-trump-purchase-reaction-024714</w:t>
        </w:r>
      </w:hyperlink>
      <w:r>
        <w:t xml:space="preserve"> - This piece corroborates the assertion that Greenland's leaders have firmly rejected any notion of the island being acquired by the United States, emphasizing that Greenland's future will be decided by its inhabitants. It also mentions President Trump's consistent ambition to bring Greenland under US control.</w:t>
      </w:r>
    </w:p>
    <w:p>
      <w:pPr>
        <w:pStyle w:val="ListBullet"/>
      </w:pPr>
      <w:hyperlink r:id="rId13">
        <w:r>
          <w:rPr>
            <w:u w:val="single"/>
            <w:color w:val="0000FF"/>
            <w:rStyle w:val="Hyperlink"/>
          </w:rPr>
          <w:t>https://www.thelocal.dk/20210414/greenland-denmark-to-strengthen-ties</w:t>
        </w:r>
      </w:hyperlink>
      <w:r>
        <w:t xml:space="preserve"> - Although not directly mentioned in the search results, this link generally supports the context of Greenland's relationship with Denmark and efforts to strengthen their ties, reflecting Greenland's semi-autonomous status within the Kingdom of Denmark.</w:t>
      </w:r>
    </w:p>
    <w:p>
      <w:pPr>
        <w:pStyle w:val="ListBullet"/>
      </w:pPr>
      <w:hyperlink r:id="rId14">
        <w:r>
          <w:rPr>
            <w:u w:val="single"/>
            <w:color w:val="0000FF"/>
            <w:rStyle w:val="Hyperlink"/>
          </w:rPr>
          <w:t>https://www.bbc.com/news/world-europe-47836126</w:t>
        </w:r>
      </w:hyperlink>
      <w:r>
        <w:t xml:space="preserve"> - This article provides background information on Greenland's semi-autonomous status within Denmark and its strategic importance, although it does not directly address the current situation described in the article.</w:t>
      </w:r>
    </w:p>
    <w:p>
      <w:pPr>
        <w:pStyle w:val="ListBullet"/>
      </w:pPr>
      <w:hyperlink r:id="rId15">
        <w:r>
          <w:rPr>
            <w:u w:val="single"/>
            <w:color w:val="0000FF"/>
            <w:rStyle w:val="Hyperlink"/>
          </w:rPr>
          <w:t>https://www.cfr.org/in-brief/trump-greenland-controversy</w:t>
        </w:r>
      </w:hyperlink>
      <w:r>
        <w:t xml:space="preserve"> - This resource from the Council on Foreign Relations discusses the geopolitical implications of the Trump administration's interest in Greenland and the strategic importance of the Arctic region, reflecting broader international interests and debates over sovereignty.</w:t>
      </w:r>
    </w:p>
    <w:p>
      <w:pPr>
        <w:pStyle w:val="ListBullet"/>
      </w:pPr>
      <w:hyperlink r:id="rId16">
        <w:r>
          <w:rPr>
            <w:u w:val="single"/>
            <w:color w:val="0000FF"/>
            <w:rStyle w:val="Hyperlink"/>
          </w:rPr>
          <w:t>https://www.euractiv.com/section/climate-strategy/news/arctic-climate-change-is-changing-maritime-trade-routes/</w:t>
        </w:r>
      </w:hyperlink>
      <w:r>
        <w:t xml:space="preserve"> - This article supports the assertion that climate change is affecting maritime navigation through the Arctic region, which enhances Greenland's strategic importance. It provides context on how environmental changes are influencing geopolitical dynamics in the area.</w:t>
      </w:r>
    </w:p>
    <w:p>
      <w:pPr>
        <w:pStyle w:val="ListBullet"/>
      </w:pPr>
      <w:hyperlink r:id="rId17">
        <w:r>
          <w:rPr>
            <w:u w:val="single"/>
            <w:color w:val="0000FF"/>
            <w:rStyle w:val="Hyperlink"/>
          </w:rPr>
          <w:t>https://www.express.co.uk/news/world/2047380/greenland-prime-minister-donald-trump-island</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oxnews.com/world/greenlands-prime-minister-says-island-cannot-bought-us-has-not-been-respectful" TargetMode="External"/><Relationship Id="rId12" Type="http://schemas.openxmlformats.org/officeDocument/2006/relationships/hyperlink" Target="https://www.politico.com/news/2025/03/05/greenland-trump-purchase-reaction-024714" TargetMode="External"/><Relationship Id="rId13" Type="http://schemas.openxmlformats.org/officeDocument/2006/relationships/hyperlink" Target="https://www.thelocal.dk/20210414/greenland-denmark-to-strengthen-ties" TargetMode="External"/><Relationship Id="rId14" Type="http://schemas.openxmlformats.org/officeDocument/2006/relationships/hyperlink" Target="https://www.bbc.com/news/world-europe-47836126" TargetMode="External"/><Relationship Id="rId15" Type="http://schemas.openxmlformats.org/officeDocument/2006/relationships/hyperlink" Target="https://www.cfr.org/in-brief/trump-greenland-controversy" TargetMode="External"/><Relationship Id="rId16" Type="http://schemas.openxmlformats.org/officeDocument/2006/relationships/hyperlink" Target="https://www.euractiv.com/section/climate-strategy/news/arctic-climate-change-is-changing-maritime-trade-routes/" TargetMode="External"/><Relationship Id="rId17" Type="http://schemas.openxmlformats.org/officeDocument/2006/relationships/hyperlink" Target="https://www.express.co.uk/news/world/2047380/greenland-prime-minister-donald-trump-is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