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Harry’s call for UK security sparks mixed reactions outside Buckingham Palace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 bustling Saturday afternoon outside Buckingham Palace, a scene reminiscent of past royal events unfolded as crowds of tourists gathered, eager to catch a glimpse of the iconic landmark. The area was alive with activity, from security personnel erecting barriers to manage the throngs of onlookers, to e-bike riders weaving through the crowd. However, amidst this backdrop, a significant family narrative was unfolding, particularly concerning Prince Harry and the ongoing discourse about his personal security while in the UK.</w:t>
      </w:r>
      <w:r/>
    </w:p>
    <w:p>
      <w:r/>
      <w:r>
        <w:t>In a recent interview with the BBC, Prince Harry addressed the ongoing tensions between himself and the royal family, specifically mentioning the difficulties surrounding his security arrangements. He noted the challenges of returning to the UK following a legal battle over the provision of personal security, suggesting that "it would be impossible" for him to do so under current circumstances. Nonetheless, he expressed a desire for reconciliation with his family, commenting on King Charles's reluctance to communicate with him, attributing it to the security issue.</w:t>
      </w:r>
      <w:r/>
    </w:p>
    <w:p>
      <w:r/>
      <w:r>
        <w:t>The public reaction to Harry's appeal for truce appeared mixed among those gathered outside the palace. Chris Jones, a 67-year-old onlooker, stated, "He can’t have it both ways," referencing Harry's decision to relocate to the United States in 2021 after stepping back from royal duties. Jones further asserted that Harry "could afford to pay for his own bodyguards," questioning the legitimacy of his appeals while living in a different society.</w:t>
      </w:r>
      <w:r/>
    </w:p>
    <w:p>
      <w:r/>
      <w:r>
        <w:t>At 25, Hannah Taylor expressed sympathy for Meghan Markle, noting the persistent negative treatment she has received, including instances of racist comments. However, her support for Harry was less enthusiastic; she remarked, “I don’t have much sympathy for somebody that’s really rich and has a lot of choices,” questioning the necessity of their public pleas for security support, suggesting they were financially capable of managing their own protection.</w:t>
      </w:r>
      <w:r/>
    </w:p>
    <w:p>
      <w:r/>
      <w:r>
        <w:t>Tourists voicing opinions about the couple’s relevance in the United States were no less critical. Keith Andrews, 66, dismissed their significance, asserting, “They have no relevance to the United States, especially Meghan Markle. She sold her soul over here and then ran back to the United States when they hurt her feelings. Goodbye.”</w:t>
      </w:r>
      <w:r/>
    </w:p>
    <w:p>
      <w:r/>
      <w:r>
        <w:t>Harry's assertions regarding his security concerns included his description of the situation as a "good old-fashioned establishment stitch-up," and he directly called upon political figures like Keir Starmer and Yvette Cooper to investigate the issue further. Public opinion remained skeptical, however, with 67-year-old Michael, unwilling to share his surname, questioning why taxpayers should support Harry's security; “He’s got enough money,” he stated. An 80-year-old woman named Caroline expressed frustration with Harry’s approach, remarking, “He’s having a bit of a pity party for himself” and suggesting that he must take responsibility for his choices.</w:t>
      </w:r>
      <w:r/>
    </w:p>
    <w:p>
      <w:r/>
      <w:r>
        <w:t>As the chaotic scene outside Buckingham Palace continued, it highlighted a societal divide regarding perceptions of the couple, reflecting mixed emotions about their status, challenges, and the implications of their past decisions.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https://apnews.com/article/22c5d771d9c3d1a94671f32374bbef80</w:t>
        </w:r>
      </w:hyperlink>
      <w:r>
        <w:t xml:space="preserve"> - This article discusses Prince Harry's BBC interview where he expressed a desire for reconciliation with the British royal family and criticized the decision to withdraw his police protection, suggesting royal officials, including King Charles III, influenced the outcome and put his family's safety at risk.</w:t>
      </w:r>
      <w:r/>
    </w:p>
    <w:p>
      <w:pPr>
        <w:pStyle w:val="ListNumber"/>
        <w:spacing w:line="240" w:lineRule="auto"/>
        <w:ind w:left="720"/>
      </w:pPr>
      <w:r/>
      <w:hyperlink r:id="rId11">
        <w:r>
          <w:rPr>
            <w:color w:val="0000EE"/>
            <w:u w:val="single"/>
          </w:rPr>
          <w:t>https://apnews.com/article/630e8b9fe427b300125da396ea37c4da</w:t>
        </w:r>
      </w:hyperlink>
      <w:r>
        <w:t xml:space="preserve"> - This piece covers Prince Harry's expression of a desire to reconcile with his family following the loss of a court case regarding his publicly funded security in the UK, highlighting the communication breakdown with his father, King Charles III, due to ongoing disagreements over security arrangements.</w:t>
      </w:r>
      <w:r/>
    </w:p>
    <w:p>
      <w:pPr>
        <w:pStyle w:val="ListNumber"/>
        <w:spacing w:line="240" w:lineRule="auto"/>
        <w:ind w:left="720"/>
      </w:pPr>
      <w:r/>
      <w:hyperlink r:id="rId12">
        <w:r>
          <w:rPr>
            <w:color w:val="0000EE"/>
            <w:u w:val="single"/>
          </w:rPr>
          <w:t>https://apnews.com/article/1ed08b7e1735a9b1a435ad638d4ca624</w:t>
        </w:r>
      </w:hyperlink>
      <w:r>
        <w:t xml:space="preserve"> - This article provides a timeline of events in Prince Harry's troubled relationship with the royal family, including his legal battles over privacy, media intrusion, and personal security since his relationship with Meghan Markle began in 2016, and his move to California in 2020.</w:t>
      </w:r>
      <w:r/>
    </w:p>
    <w:p>
      <w:pPr>
        <w:pStyle w:val="ListNumber"/>
        <w:spacing w:line="240" w:lineRule="auto"/>
        <w:ind w:left="720"/>
      </w:pPr>
      <w:r/>
      <w:hyperlink r:id="rId13">
        <w:r>
          <w:rPr>
            <w:color w:val="0000EE"/>
            <w:u w:val="single"/>
          </w:rPr>
          <w:t>https://www.reuters.com/world/uk/prince-harry-wants-reconciliation-with-royals-is-not-speaking-king-charles-2025-05-02/</w:t>
        </w:r>
      </w:hyperlink>
      <w:r>
        <w:t xml:space="preserve"> - This report details Prince Harry's expression of a desire to reconcile with the British royal family, emphasizing the preciousness of life amid concerns about the health of his father, King Charles, who has cancer, and the king's reported lack of communication with Harry due to ongoing disagreements over security arrangements.</w:t>
      </w:r>
      <w:r/>
    </w:p>
    <w:p>
      <w:pPr>
        <w:pStyle w:val="ListNumber"/>
        <w:spacing w:line="240" w:lineRule="auto"/>
        <w:ind w:left="720"/>
      </w:pPr>
      <w:r/>
      <w:hyperlink r:id="rId14">
        <w:r>
          <w:rPr>
            <w:color w:val="0000EE"/>
            <w:u w:val="single"/>
          </w:rPr>
          <w:t>https://www.reuters.com/world/europe/uks-prince-harry-i-would-love-reconciliation-with-my-family-2025-05-02/</w:t>
        </w:r>
      </w:hyperlink>
      <w:r>
        <w:t xml:space="preserve"> - This article covers Prince Harry's expression of a desire for reconciliation with his family, despite strained relations following his departure from royal duties and the release of his revealing memoir 'Spare' in 2023, and his disclosure of minimal contact with his father King Charles since the monarch’s cancer diagnosis.</w:t>
      </w:r>
      <w:r/>
    </w:p>
    <w:p>
      <w:pPr>
        <w:pStyle w:val="ListNumber"/>
        <w:spacing w:line="240" w:lineRule="auto"/>
        <w:ind w:left="720"/>
      </w:pPr>
      <w:r/>
      <w:hyperlink r:id="rId15">
        <w:r>
          <w:rPr>
            <w:color w:val="0000EE"/>
            <w:u w:val="single"/>
          </w:rPr>
          <w:t>https://www.marieclaire.com/celebrity/royals/prince-harry-security-case-dismissed/</w:t>
        </w:r>
      </w:hyperlink>
      <w:r>
        <w:t xml:space="preserve"> - This piece reports on Prince Harry's legal battle to reinstate taxpayer-funded police security in the U.K., which concluded after a judge dismissed his final appeal, highlighting his concerns over the safety of his family and his inability to safely bring his wife and children to the U.K.</w:t>
      </w:r>
      <w:r/>
    </w:p>
    <w:p>
      <w:pPr>
        <w:pStyle w:val="ListNumber"/>
        <w:spacing w:line="240" w:lineRule="auto"/>
        <w:ind w:left="720"/>
      </w:pPr>
      <w:r/>
      <w:hyperlink r:id="rId16">
        <w:r>
          <w:rPr>
            <w:color w:val="0000EE"/>
            <w:u w:val="single"/>
          </w:rPr>
          <w:t>https://www.theguardian.com/uk-news/2025/may/03/he-cant-have-it-both-ways-royal-watchers-at-buckingham-palace-react-to-prince-harry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22c5d771d9c3d1a94671f32374bbef80" TargetMode="External"/><Relationship Id="rId11" Type="http://schemas.openxmlformats.org/officeDocument/2006/relationships/hyperlink" Target="https://apnews.com/article/630e8b9fe427b300125da396ea37c4da" TargetMode="External"/><Relationship Id="rId12" Type="http://schemas.openxmlformats.org/officeDocument/2006/relationships/hyperlink" Target="https://apnews.com/article/1ed08b7e1735a9b1a435ad638d4ca624" TargetMode="External"/><Relationship Id="rId13" Type="http://schemas.openxmlformats.org/officeDocument/2006/relationships/hyperlink" Target="https://www.reuters.com/world/uk/prince-harry-wants-reconciliation-with-royals-is-not-speaking-king-charles-2025-05-02/" TargetMode="External"/><Relationship Id="rId14" Type="http://schemas.openxmlformats.org/officeDocument/2006/relationships/hyperlink" Target="https://www.reuters.com/world/europe/uks-prince-harry-i-would-love-reconciliation-with-my-family-2025-05-02/" TargetMode="External"/><Relationship Id="rId15" Type="http://schemas.openxmlformats.org/officeDocument/2006/relationships/hyperlink" Target="https://www.marieclaire.com/celebrity/royals/prince-harry-security-case-dismissed/" TargetMode="External"/><Relationship Id="rId16" Type="http://schemas.openxmlformats.org/officeDocument/2006/relationships/hyperlink" Target="https://www.theguardian.com/uk-news/2025/may/03/he-cant-have-it-both-ways-royal-watchers-at-buckingham-palace-react-to-prince-har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