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teen faces life sentence in Georgia amid prison condition concerns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 British teenager, Bella May Culley, currently faces the prospect of life imprisonment in Georgia after being arrested for allegedly smuggling 30 pounds (approximately 14 kilograms) of cannabis into the country. The 18-year-old was apprehended at Tbilisi International Airport when security checks revealed a substantial haul of narcotics concealed in her luggage.Footage broadcasted by Georgian media showed Culley being escorted to the Central Criminal Police Department in Tbilisi, her hands manacled.</w:t>
      </w:r>
      <w:r/>
    </w:p>
    <w:p>
      <w:r/>
      <w:r>
        <w:t>The circumstances surrounding Culley's arrest are particularly troubling. She had originally been reported missing while purportedly on holiday in Thailand, triggering widespread concern as her family launched a desperate search for her safety. Communication had ceased after she last posted on social media, indicating she was in the Pattaya area near Bangkok. As it later emerged, her journey inexplicably led her to Tbilisi, 4,000 miles from where she was initially thought to be.</w:t>
      </w:r>
      <w:r/>
    </w:p>
    <w:p>
      <w:r/>
      <w:r>
        <w:t>The Georgian Interior Ministry has stated that Culley is accused of serious drug offences, which can carry sentences ranging from 20 years to life imprisonment. The charges include illegally purchasing, storing, and importing a significant quantity of marijuana. Despite her request for bail, the Georgian judiciary deemed her a flight risk and has remanded her in custody.</w:t>
      </w:r>
      <w:r/>
    </w:p>
    <w:p>
      <w:r/>
      <w:r>
        <w:t>Her family's anguish is palpable. Lyanne Kennedy, Culley’s mother, has expressed fear and worry, stating that she had a premonition about her daughter’s trip and urged her to return home. The family’s distress escalated when they learned of her arrest, as they had initially feared she had met with foul play during her supposed holiday.</w:t>
      </w:r>
      <w:r/>
    </w:p>
    <w:p>
      <w:r/>
      <w:r>
        <w:t>If convicted, Culley’s life in Tbilisi Prison No. 5—Georgia's only female penitentiary—could be bleak. The conditions in Georgian prisons, particularly in Tbilisi No. 5, have long drawn international criticism. A 2006 report by Human Rights Watch indicated severe overcrowding and degrading living conditions, with cells designed for far fewer inmates than they actually housed. Reports from that time describe overcrowded conditions where multiple inmates share beds in cramped spaces, along with poor sanitation and ventilation. This prison facility was noted for its dilapidated state, with crumbling walls and inadequate medical care—factors that make incarceration a severe ordeal for inmates.</w:t>
      </w:r>
      <w:r/>
    </w:p>
    <w:p>
      <w:r/>
      <w:r>
        <w:t>Subsequent evaluations of the prison have highlighted persistent challenges. A report by the Public Defender’s Office of Georgia suggested some improvement in cleanliness and basic inventory management over the years. However, issues such as inadequate ventilation and limited access to water remain problematic, particularly in light of the facility's ageing infrastructure and crowded conditions.</w:t>
      </w:r>
      <w:r/>
    </w:p>
    <w:p>
      <w:r/>
      <w:r>
        <w:t>The dire nature of the Georgian penal system raises concerns about Culley's treatment and safety within the prison. The European Committee for the Prevention of Torture has previously labelled the conditions in Tbilisi Prison No. 5 as an affront to civilised society.</w:t>
      </w:r>
      <w:r/>
    </w:p>
    <w:p>
      <w:r/>
      <w:r>
        <w:t>As Culley awaits her fate in the Georgian judicial system, questions persist not only about her alleged actions but also about the broader implications of incarceration in such facilities. A tragic intersection of youthful recklessness, misjudgement, and the harsh realities of international law enforcement has led to this precarious situation, leaving her family in anguish and a country questioning its own legal framework.</w:t>
      </w:r>
      <w:r/>
    </w:p>
    <w:p>
      <w:r/>
      <w:r>
        <w:t>The unfolding narrative serves as a sobering reminder of the complexities surrounding drug laws and their enforcement across different jurisdictions, illustrating the harsh potential consequences faced by individuals who find themselves entangled in such situations.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7.</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Paragraphs 6, 7.</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https://www.dailymail.co.uk/news/article-14709445/British-teenager-LIFE-prison-accused-smuggling-cannabis-georgia.html?ns_mchannel=rss&amp;ns_campaign=1490&amp;ito=1490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https://www.hrw.org/reports/2006/georgia0906/5.htm</w:t>
        </w:r>
      </w:hyperlink>
      <w:r>
        <w:t xml:space="preserve"> - This Human Rights Watch report from 2006 details the severe overcrowding and inhumane conditions in Georgian prisons, particularly focusing on Tbilisi Prison No. 5. It describes cells holding at least twice the number of detainees as there were beds, with some cells accommodating 73 detainees in a space designed for 28. The report highlights issues such as inadequate ventilation, poor sanitation, and insufficient access to medical care, all contributing to a degrading environment for inmates.</w:t>
      </w:r>
      <w:r/>
    </w:p>
    <w:p>
      <w:pPr>
        <w:pStyle w:val="ListBullet"/>
        <w:spacing w:line="240" w:lineRule="auto"/>
        <w:ind w:left="720"/>
      </w:pPr>
      <w:r/>
      <w:hyperlink r:id="rId12">
        <w:r>
          <w:rPr>
            <w:color w:val="0000EE"/>
            <w:u w:val="single"/>
          </w:rPr>
          <w:t>https://www.hrw.org/reports/2006/georgia0906/1.htm</w:t>
        </w:r>
      </w:hyperlink>
      <w:r>
        <w:t xml:space="preserve"> - This section of the Human Rights Watch report discusses the physical conditions of Georgian penitentiary facilities, emphasizing the dilapidated state of Tbilisi Prison No. 5. It notes that the facility, dating back to 1912, was originally a factory and now houses remand prisoners from eastern Georgia. The report highlights issues such as crumbling walls, exposed electrical wires, and overcrowded cells, with some rooms having 28 beds for 73 detainees, leading to severe overcrowding and inhumane conditions.</w:t>
      </w:r>
      <w:r/>
    </w:p>
    <w:p>
      <w:pPr>
        <w:pStyle w:val="ListBullet"/>
        <w:spacing w:line="240" w:lineRule="auto"/>
        <w:ind w:left="720"/>
      </w:pPr>
      <w:r/>
      <w:hyperlink r:id="rId13">
        <w:r>
          <w:rPr>
            <w:color w:val="0000EE"/>
            <w:u w:val="single"/>
          </w:rPr>
          <w:t>https://www.rferl.org/a/1069286.html</w:t>
        </w:r>
      </w:hyperlink>
      <w:r>
        <w:t xml:space="preserve"> - This 2006 article from Radio Free Europe/Radio Liberty discusses the inhumane conditions faced by prisoners in Georgia, particularly focusing on overcrowded and unsanitary conditions. It highlights that inmates often share beds and live in cramped spaces, with state budget contributions being meager. The article also mentions that officials admit the outdated Soviet penitentiary model doesn't work and that the state is building new, modern facilities to house inmates.</w:t>
      </w:r>
      <w:r/>
    </w:p>
    <w:p>
      <w:pPr>
        <w:pStyle w:val="ListBullet"/>
        <w:spacing w:line="240" w:lineRule="auto"/>
        <w:ind w:left="720"/>
      </w:pPr>
      <w:r/>
      <w:hyperlink r:id="rId14">
        <w:r>
          <w:rPr>
            <w:color w:val="0000EE"/>
            <w:u w:val="single"/>
          </w:rPr>
          <w:t>https://www.ungeneva.org/en/news-media/meeting-summary/2006/05/committee-against-torture-hears-response-georgia</w:t>
        </w:r>
      </w:hyperlink>
      <w:r>
        <w:t xml:space="preserve"> - This United Nations Office at Geneva meeting summary from 2006 details the response of Georgia to the Committee Against Torture's concerns. It describes a disturbance in Tbilisi Prison No. 5 on March 27, 2006, where cell doors and bars were broken, and a fire was set. The operation to quell the disturbance resulted in the deaths of seven prisoners and injuries to 22 inmates of varying severity.</w:t>
      </w:r>
      <w:r/>
    </w:p>
    <w:p>
      <w:pPr>
        <w:pStyle w:val="ListBullet"/>
        <w:spacing w:line="240" w:lineRule="auto"/>
        <w:ind w:left="720"/>
      </w:pPr>
      <w:r/>
      <w:hyperlink r:id="rId15">
        <w:r>
          <w:rPr>
            <w:color w:val="0000EE"/>
            <w:u w:val="single"/>
          </w:rPr>
          <w:t>https://civil.ge/archives/554140</w:t>
        </w:r>
      </w:hyperlink>
      <w:r>
        <w:t xml:space="preserve"> - This 2023 article from Civil Georgia reports on a special report released by the Public Defender’s Office of Georgia on the treatment of female prisoners in Penitentiary Facility No. 5. The report commends the facility for maintaining cleanliness, providing necessary inventory in cells, ensuring adequate lighting, and observing minimum space requirements. However, it notes challenges in ensuring adequate artificial ventilation and continuous water supply, particularly given the climatic conditions.</w:t>
      </w:r>
      <w:r/>
    </w:p>
    <w:p>
      <w:pPr>
        <w:pStyle w:val="ListBullet"/>
        <w:spacing w:line="240" w:lineRule="auto"/>
        <w:ind w:left="720"/>
      </w:pPr>
      <w:r/>
      <w:hyperlink r:id="rId16">
        <w:r>
          <w:rPr>
            <w:color w:val="0000EE"/>
            <w:u w:val="single"/>
          </w:rPr>
          <w:t>https://www.hrw.org/news/2006/09/13/georgia-prison-abuses-rife-despite-promises-reform</w:t>
        </w:r>
      </w:hyperlink>
      <w:r>
        <w:t xml:space="preserve"> - This 2006 Human Rights Watch news article discusses the widespread abuses in Georgian prisons despite promises of reform. It highlights that the government's efforts to combat organized crime have led to an increase in the prison population and approval of policies involving severe physical force to maintain control. The article mentions a disturbance in Tbilisi Prison No. 5 on March 27, 2006, resulting in the deaths of at least seven detainees and serious injuries to dozens of others.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9445/British-teenager-LIFE-prison-accused-smuggling-cannabis-georgia.html?ns_mchannel=rss&amp;ns_campaign=1490&amp;ito=1490" TargetMode="External"/><Relationship Id="rId11" Type="http://schemas.openxmlformats.org/officeDocument/2006/relationships/hyperlink" Target="https://www.hrw.org/reports/2006/georgia0906/5.htm" TargetMode="External"/><Relationship Id="rId12" Type="http://schemas.openxmlformats.org/officeDocument/2006/relationships/hyperlink" Target="https://www.hrw.org/reports/2006/georgia0906/1.htm" TargetMode="External"/><Relationship Id="rId13" Type="http://schemas.openxmlformats.org/officeDocument/2006/relationships/hyperlink" Target="https://www.rferl.org/a/1069286.html" TargetMode="External"/><Relationship Id="rId14" Type="http://schemas.openxmlformats.org/officeDocument/2006/relationships/hyperlink" Target="https://www.ungeneva.org/en/news-media/meeting-summary/2006/05/committee-against-torture-hears-response-georgia" TargetMode="External"/><Relationship Id="rId15" Type="http://schemas.openxmlformats.org/officeDocument/2006/relationships/hyperlink" Target="https://civil.ge/archives/554140" TargetMode="External"/><Relationship Id="rId16" Type="http://schemas.openxmlformats.org/officeDocument/2006/relationships/hyperlink" Target="https://www.hrw.org/news/2006/09/13/georgia-prison-abuses-rife-despite-promises-refo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