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Counter-terror police probe arson attacks on Keir Starmer’s home amid fears of hostile state involvement</w:t>
      </w:r>
      <w:r/>
    </w:p>
    <w:p>
      <w:r/>
      <w:r/>
    </w:p>
    <w:p>
      <w:r>
        <w:drawing>
          <wp:inline xmlns:a="http://schemas.openxmlformats.org/drawingml/2006/main" xmlns:pic="http://schemas.openxmlformats.org/drawingml/2006/picture">
            <wp:extent cx="5080000" cy="2847033"/>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847033"/>
                    </a:xfrm>
                    <a:prstGeom prst="rect"/>
                  </pic:spPr>
                </pic:pic>
              </a:graphicData>
            </a:graphic>
          </wp:inline>
        </w:drawing>
      </w:r>
    </w:p>
    <w:p>
      <w:r/>
      <w:r>
        <w:t>Counter-terror police are currently investigating a series of arson attacks targeting the home of Prime Minister Keir Starmer, with concerns that a hostile state might be involved. The attacks, which have left Starmer’s family "frightened," occurred over a short span, culminating in a fire at his north London property. A 21-year-old man has been arrested in connection with these incidents, which included the burning of a car and a flat previously owned by Starmer.</w:t>
      </w:r>
      <w:r/>
    </w:p>
    <w:p>
      <w:r/>
      <w:r>
        <w:t>As details emerged, the head of Counter Terrorism Command confirmed that the motive behind these actions remains unclear. However, police sources indicate an exploration of several possibilities, including a personal grudge against the Prime Minister or involvement by foreign actors. Commander Dominic Murphy remarked on the sophistication of the alleged plot, stating that police are actively investigating the connections between the incidents and their links to Starmer.</w:t>
      </w:r>
      <w:r/>
    </w:p>
    <w:p>
      <w:r/>
      <w:r>
        <w:t>The fear stemming from these attacks was echoed by City Mayor Sir Sadiq Khan, who emphasised the psychological impact on Starmer’s family amidst escalating violent threats against politicians in recent years. The tragic deaths of MPs David Amess and Jo Cox in previous incidents serve as stark reminders of the dangers faced by public figures. Khan remarked on the distress experienced by Starmer’s wife and children, highlighting that “it can’t be right that any politician and their family faces these sorts of threats.”</w:t>
      </w:r>
      <w:r/>
    </w:p>
    <w:p>
      <w:r/>
      <w:r>
        <w:t>No injuries have been reported from the recent fires, which took place between May 8 and May 12, but the intention to endanger life was clear. Local residents, including an 80-year-old neighbour who witnessed the flames, expressed alarm at the chaos surrounding the attacks. The rapid succession of these events raises significant concerns about public safety and the protection of officials.</w:t>
      </w:r>
      <w:r/>
    </w:p>
    <w:p>
      <w:r/>
      <w:r>
        <w:t>This troubling incident unfolds against a backdrop of increasing hostility towards politicians in the UK, particularly as tensions surrounding immigration and political discourse have escalated. In August 2024, Starmer visited Northern Ireland following riots that resulted in police injuries, ignited by misinformation and protests against minority communities. Such unrest further illustrates the growing challenges faced by the government in maintaining civil order amidst rising far-right sentiment.</w:t>
      </w:r>
      <w:r/>
    </w:p>
    <w:p>
      <w:r/>
      <w:r>
        <w:t>Moreover, Starmer has faced his own share of disruption during public appearances, including an incident at a party conference where he was glitter-bombed by a protester. His responses have consistently underscored the importance of civic engagement and democracy, but the recurring theme of aggression and intimidation towards political figures casts a long shadow over his leadership.</w:t>
      </w:r>
      <w:r/>
    </w:p>
    <w:p>
      <w:r/>
      <w:r>
        <w:t>The broader political climate, marked by accusations of far-right violence and rising discontent over immigration policies, complicates Starmer's position. The government's response to these issues has been scrutinised, notably during violent protests against a hotel housing asylum seekers. Starmer has condemned such violence, affirming that it is "nothing short of disgusting" and pledging that those involved will face significant consequences.</w:t>
      </w:r>
      <w:r/>
    </w:p>
    <w:p>
      <w:r/>
      <w:r>
        <w:t>As the investigation into the arson attacks continues, it is clear that the safety of political figures in the UK is under severe strain. The protective measures employed for Starmer and other MPs will likely be revisited in light of these alarming developments, prompting a national conversation about the safety of public officials in an increasingly fraught political environment.</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Paragraphs 1-3, 5, 6</w:t>
      </w:r>
      <w:r/>
    </w:p>
    <w:p>
      <w:pPr>
        <w:pStyle w:val="ListNumber"/>
        <w:spacing w:line="240" w:lineRule="auto"/>
        <w:ind w:left="720"/>
      </w:pPr>
      <w:r/>
      <w:r>
        <w:t>Paragraphs 4, 7</w:t>
      </w:r>
      <w:r/>
    </w:p>
    <w:p>
      <w:pPr>
        <w:pStyle w:val="ListNumber"/>
        <w:spacing w:line="240" w:lineRule="auto"/>
        <w:ind w:left="720"/>
      </w:pPr>
      <w:r/>
      <w:r>
        <w:t>Paragraphs 4, 7</w:t>
      </w:r>
      <w:r/>
    </w:p>
    <w:p>
      <w:pPr>
        <w:pStyle w:val="ListNumber"/>
        <w:spacing w:line="240" w:lineRule="auto"/>
        <w:ind w:left="720"/>
      </w:pPr>
      <w:r/>
      <w:r>
        <w:t>Paragraph 4</w:t>
      </w:r>
      <w:r/>
    </w:p>
    <w:p>
      <w:pPr>
        <w:pStyle w:val="ListNumber"/>
        <w:spacing w:line="240" w:lineRule="auto"/>
        <w:ind w:left="720"/>
      </w:pPr>
      <w:r/>
      <w:r>
        <w:t>Paragraphs 4, 7</w:t>
      </w:r>
      <w:r/>
    </w:p>
    <w:p>
      <w:pPr>
        <w:pStyle w:val="ListNumber"/>
        <w:spacing w:line="240" w:lineRule="auto"/>
        <w:ind w:left="720"/>
      </w:pPr>
      <w:r/>
      <w:r>
        <w:t>Paragraph 4</w:t>
      </w:r>
      <w:r/>
    </w:p>
    <w:p>
      <w:pPr>
        <w:pStyle w:val="ListNumber"/>
        <w:spacing w:line="240" w:lineRule="auto"/>
        <w:ind w:left="720"/>
      </w:pPr>
      <w:r/>
      <w:r>
        <w:t>Paragraphs 4, 7</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https://www.dailymail.co.uk/news/article-14709379/Terror-police-probing-Starmer-firebomb-attacks-scared-left-family-scared-linked-hostile-state-detectives-believe-grudge-against-PM-likely.html?ns_mchannel=rss&amp;ns_campaign=1490&amp;ito=1490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https://www.irishtimes.com/politics/2024/08/19/keir-starmer-visits-northern-ireland-in-wake-of-recent-riots/</w:t>
        </w:r>
      </w:hyperlink>
      <w:r>
        <w:t xml:space="preserve"> - In August 2024, UK Prime Minister Keir Starmer visited Northern Ireland to discuss recent riots with the Police Service of Northern Ireland (PSNI) Chief Constable Jon Boutcher. The riots, which occurred in early August, resulted in at least 20 police officers being injured. Protesters threw bricks, petrol bombs, and other missiles at officers, leading to significant unrest in areas such as Belfast and Derry. Cars were set alight, and several businesses sustained severe damage. Starmer's visit aimed to address the challenges posed by these disturbances and to coordinate a response with local authorities.</w:t>
      </w:r>
      <w:r/>
    </w:p>
    <w:p>
      <w:pPr>
        <w:pStyle w:val="ListNumber"/>
        <w:spacing w:line="240" w:lineRule="auto"/>
        <w:ind w:left="720"/>
      </w:pPr>
      <w:r/>
      <w:hyperlink r:id="rId12">
        <w:r>
          <w:rPr>
            <w:color w:val="0000EE"/>
            <w:u w:val="single"/>
          </w:rPr>
          <w:t>https://apnews.com/article/uk-britain-riots-protest-prime-minister-starmer-96103106fe78902bf4e047178f891b58</w:t>
        </w:r>
      </w:hyperlink>
      <w:r>
        <w:t xml:space="preserve"> - In August 2024, UK Prime Minister Keir Starmer faced his first major test in office as riots erupted across the country. The unrest was sparked by far-right groups circulating misinformation about a teen charged with a stabbing incident. The protests targeted mosques, minority communities, and featured Nazi salutes and racist rhetoric. Over 100 police officers were injured during these clashes. Starmer condemned the violence, stating that those involved would 'face the full force of the law,' and emphasized the need to address the underlying issues fueling such unrest.</w:t>
      </w:r>
      <w:r/>
    </w:p>
    <w:p>
      <w:pPr>
        <w:pStyle w:val="ListNumber"/>
        <w:spacing w:line="240" w:lineRule="auto"/>
        <w:ind w:left="720"/>
      </w:pPr>
      <w:r/>
      <w:hyperlink r:id="rId13">
        <w:r>
          <w:rPr>
            <w:color w:val="0000EE"/>
            <w:u w:val="single"/>
          </w:rPr>
          <w:t>https://sputnikglobe.com/20231010/uk-labour-leader-keir-starmer-glitter-bombed-as-protester-storms-stage-1114079599.html</w:t>
        </w:r>
      </w:hyperlink>
      <w:r>
        <w:t xml:space="preserve"> - In October 2023, UK Labour leader Keir Starmer was interrupted during his speech at the party's annual conference in Liverpool by a protester who threw glitter over him. The protester, identified as 28-year-old Yaz Ashmawi, stormed the stage and tossed glitter on Starmer before being escorted out by security. Starmer responded by stating that such protests did not bother him and emphasized the importance of democracy and citizen-led actions. The incident highlighted the challenges faced by political leaders in maintaining security during public events.</w:t>
      </w:r>
      <w:r/>
    </w:p>
    <w:p>
      <w:pPr>
        <w:pStyle w:val="ListNumber"/>
        <w:spacing w:line="240" w:lineRule="auto"/>
        <w:ind w:left="720"/>
      </w:pPr>
      <w:r/>
      <w:hyperlink r:id="rId14">
        <w:r>
          <w:rPr>
            <w:color w:val="0000EE"/>
            <w:u w:val="single"/>
          </w:rPr>
          <w:t>https://www.bloomberg.com/news/articles/2024-07-31/starmer-tested-by-far-right-violence-in-wake-of-child-killings</w:t>
        </w:r>
      </w:hyperlink>
      <w:r>
        <w:t xml:space="preserve"> - In July 2024, UK Prime Minister Keir Starmer faced significant challenges as far-right demonstrators clashed with police following the tragic deaths of three young children in North West England. The violence was fueled by online misinformation, leading to attacks on mosques and confrontations with law enforcement. Starmer condemned the rioters, stating they would 'face the full force of the law,' and emphasized the need to address the rise of far-right extremism in the country.</w:t>
      </w:r>
      <w:r/>
    </w:p>
    <w:p>
      <w:pPr>
        <w:pStyle w:val="ListNumber"/>
        <w:spacing w:line="240" w:lineRule="auto"/>
        <w:ind w:left="720"/>
      </w:pPr>
      <w:r/>
      <w:hyperlink r:id="rId15">
        <w:r>
          <w:rPr>
            <w:color w:val="0000EE"/>
            <w:u w:val="single"/>
          </w:rPr>
          <w:t>https://www.livemint.com/news/world/uk-hotel-for-migrants-torched-near-birmingham-pm-keir-starmer-warns-i-guarantee-you-11722819138738.html</w:t>
        </w:r>
      </w:hyperlink>
      <w:r>
        <w:t xml:space="preserve"> - In August 2024, a hotel housing asylum seekers near Birmingham was set on fire amidst a wave of violent anti-immigration demonstrations organized by far-right protesters across the UK. The incident in Tamworth resulted in one police officer being injured. Similar unrest occurred in other cities, including Liverpool, Manchester, and Bristol, leading to over 150 arrests. Prime Minister Keir Starmer condemned the violence, stating that those involved would face severe consequences, and emphasized the government's commitment to protecting vulnerable communities.</w:t>
      </w:r>
      <w:r/>
    </w:p>
    <w:p>
      <w:pPr>
        <w:pStyle w:val="ListNumber"/>
        <w:spacing w:line="240" w:lineRule="auto"/>
        <w:ind w:left="720"/>
      </w:pPr>
      <w:r/>
      <w:hyperlink r:id="rId16">
        <w:r>
          <w:rPr>
            <w:color w:val="0000EE"/>
            <w:u w:val="single"/>
          </w:rPr>
          <w:t>https://fox59.com/news/ap-top-headlines/ap-uk-police-warn-far-right-fueled-street-violence-affects-resources-needed-to-investigate-other-crimes/</w:t>
        </w:r>
      </w:hyperlink>
      <w:r>
        <w:t xml:space="preserve"> - In August 2024, UK Prime Minister Keir Starmer condemned the far-right violence that erupted across the country, including an attack on a hotel housing asylum seekers in Rotherham. The violence resulted in at least ten police officers being injured, with one left unconscious. Starmer described the behavior as 'nothing short of disgusting' and emphasized that those involved would face the full force of the law. The unrest posed significant challenges to law enforcement resources, affecting their ability to investigate other crimes.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ailymail.co.uk/news/article-14709379/Terror-police-probing-Starmer-firebomb-attacks-scared-left-family-scared-linked-hostile-state-detectives-believe-grudge-against-PM-likely.html?ns_mchannel=rss&amp;ns_campaign=1490&amp;ito=1490" TargetMode="External"/><Relationship Id="rId11" Type="http://schemas.openxmlformats.org/officeDocument/2006/relationships/hyperlink" Target="https://www.irishtimes.com/politics/2024/08/19/keir-starmer-visits-northern-ireland-in-wake-of-recent-riots/" TargetMode="External"/><Relationship Id="rId12" Type="http://schemas.openxmlformats.org/officeDocument/2006/relationships/hyperlink" Target="https://apnews.com/article/uk-britain-riots-protest-prime-minister-starmer-96103106fe78902bf4e047178f891b58" TargetMode="External"/><Relationship Id="rId13" Type="http://schemas.openxmlformats.org/officeDocument/2006/relationships/hyperlink" Target="https://sputnikglobe.com/20231010/uk-labour-leader-keir-starmer-glitter-bombed-as-protester-storms-stage-1114079599.html" TargetMode="External"/><Relationship Id="rId14" Type="http://schemas.openxmlformats.org/officeDocument/2006/relationships/hyperlink" Target="https://www.bloomberg.com/news/articles/2024-07-31/starmer-tested-by-far-right-violence-in-wake-of-child-killings" TargetMode="External"/><Relationship Id="rId15" Type="http://schemas.openxmlformats.org/officeDocument/2006/relationships/hyperlink" Target="https://www.livemint.com/news/world/uk-hotel-for-migrants-torched-near-birmingham-pm-keir-starmer-warns-i-guarantee-you-11722819138738.html" TargetMode="External"/><Relationship Id="rId16" Type="http://schemas.openxmlformats.org/officeDocument/2006/relationships/hyperlink" Target="https://fox59.com/news/ap-top-headlines/ap-uk-police-warn-far-right-fueled-street-violence-affects-resources-needed-to-investigate-other-crim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