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Asylum seeker with criminal past wins right to stay in UK amid human rights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asylum seeker has succeeded in remaining in the UK despite a history of serious criminal convictions, marking a significant case within the complex landscape of immigration adjudications. This Guinean man, who arrived in the UK as an unaccompanied minor in 2007, has faced multiple legal challenges regarding his status following recent criminal activities, including convictions for drug dealing and possession of offensive weapons.</w:t>
      </w:r>
      <w:r/>
    </w:p>
    <w:p>
      <w:r/>
      <w:r>
        <w:t>During a tribunal hearing, the decision to allow him to stay was based on the acknowledgement of his “socially and culturally integrated” status within British society, even amid significant legal troubles. The tribunal noted that despite a life marked by periods of homelessness and repeated offences, the man had assimilated into his community. His lengthy criminal record, which includes a 2016 sentence of 12 weeks for possessing an offensive weapon and a 2018 conviction leading to 32 months for intent to supply class A drugs, prompted the Home Office to seek his deportation.</w:t>
      </w:r>
      <w:r/>
    </w:p>
    <w:p>
      <w:r/>
      <w:r>
        <w:t>The tribunal’s ruling highlighted “very significant obstacles” that would be faced should he be returned to Guinea, emphasizing the challenges of reintegration into a country he left as a child. The Home Office contended that the initial ruling did not sufficiently weigh all relevant circumstances, arguing that the judge's reasoning lacked depth. Nevertheless, the tribunal upheld the man's right to challenge the deportation on human rights grounds.</w:t>
      </w:r>
      <w:r/>
    </w:p>
    <w:p>
      <w:r/>
      <w:r>
        <w:t>This case stands in stark contrast to broader immigration policies currently taking shape under the UK government. Prime Minister Sir Keir Starmer has been vocal about plans to establish “returns hubs” in Western Balkan nations, designed for individuals whose asylum claims have been rejected. This approach aims to streamline deportations but differs significantly from the previous government's controversial Rwanda plan. Starmer’s initiative, which has drawn mixed reactions, seeks to ensure that those expelled have exhausted their legal avenues to remain in the UK.</w:t>
      </w:r>
      <w:r/>
    </w:p>
    <w:p>
      <w:r/>
      <w:r>
        <w:t>In light of these evolving immigration practices, issues of human rights and the treatment of detainees remain pressing concerns. An inquiry into the Brook House Immigration Removal Centre has revealed alarming conditions where migrants awaiting deportation faced severe abuse and maltreatment. The inquiry chair, Kate Eves, called for reforms to ensure humane treatment, criticising the “toxic” culture among staff at the facility. Home Secretary Suella Braverman has acknowledged these findings, promising to instigate necessary changes, although previous reform attempts have met with resistance.</w:t>
      </w:r>
      <w:r/>
    </w:p>
    <w:p>
      <w:r/>
      <w:r>
        <w:t>The UK’s immigration landscape continues to evolve, reflecting ongoing tensions between the need for security and the obligation to adhere to humanitarian standards. With significant numbers of asylum seekers arriving in the UK—over 50,000 deemed to have arrived illegally since 2022—the government is under increasing pressure to manage this influx effectively while addressing the ethical implications of its immigration policies. As recent tribunal decisions demonstrate, individual cases can have profound implications, shaping not just personal futures but the broader narrative of immigration within the UK.</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2 </w:t>
      </w:r>
      <w:r/>
    </w:p>
    <w:p>
      <w:pPr>
        <w:pStyle w:val="ListNumber"/>
        <w:spacing w:line="240" w:lineRule="auto"/>
        <w:ind w:left="720"/>
      </w:pPr>
      <w:r/>
      <w:r>
        <w:t xml:space="preserve">Paragraph 3 </w:t>
      </w:r>
      <w:r/>
    </w:p>
    <w:p>
      <w:pPr>
        <w:pStyle w:val="ListNumber"/>
        <w:spacing w:line="240" w:lineRule="auto"/>
        <w:ind w:left="720"/>
      </w:pPr>
      <w:r/>
      <w:r>
        <w:t xml:space="preserve">Paragraph 4 </w:t>
      </w:r>
      <w:r/>
    </w:p>
    <w:p>
      <w:pPr>
        <w:pStyle w:val="ListNumber"/>
        <w:spacing w:line="240" w:lineRule="auto"/>
        <w:ind w:left="720"/>
      </w:pPr>
      <w:r/>
      <w:r>
        <w:t xml:space="preserve">Paragraph 5 </w:t>
      </w:r>
      <w:r/>
    </w:p>
    <w:p>
      <w:pPr>
        <w:pStyle w:val="ListNumber"/>
        <w:spacing w:line="240" w:lineRule="auto"/>
        <w:ind w:left="720"/>
      </w:pPr>
      <w:r/>
      <w:r>
        <w:t xml:space="preserve">Paragraph 6 </w:t>
      </w:r>
      <w:r/>
    </w:p>
    <w:p>
      <w:pPr>
        <w:pStyle w:val="ListNumber"/>
        <w:spacing w:line="240" w:lineRule="auto"/>
        <w:ind w:left="720"/>
      </w:pPr>
      <w:r/>
      <w:r>
        <w:t xml:space="preserve">Paragraph 7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https://www.express.co.uk/news/uk/2057426/asylum-seeker-deported-uk</w:t>
        </w:r>
      </w:hyperlink>
      <w:r>
        <w:t xml:space="preserve"> - Please view link - unable to able to access data</w:t>
      </w:r>
      <w:r/>
    </w:p>
    <w:p>
      <w:pPr>
        <w:pStyle w:val="ListNumber"/>
        <w:spacing w:line="240" w:lineRule="auto"/>
        <w:ind w:left="720"/>
      </w:pPr>
      <w:r/>
      <w:hyperlink r:id="rId11">
        <w:r>
          <w:rPr>
            <w:color w:val="0000EE"/>
            <w:u w:val="single"/>
          </w:rPr>
          <w:t>https://www.ft.com/content/c6bb168f-4869-4a15-99a8-23048488705b</w:t>
        </w:r>
      </w:hyperlink>
      <w:r>
        <w:t xml:space="preserve"> - UK Prime Minister Sir Keir Starmer has confirmed that his government is in discussions with various countries, primarily in the Western Balkans, about establishing 'returns hubs' for individuals whose asylum applications have been rejected in the UK. These hubs would serve as temporary processing centers before deportation to the individuals' countries of origin. The initiative is part of Starmer’s broader strategy to reduce immigration, alongside measures like new bilateral agreements and increased arrests. During a visit to Albania, Starmer emphasized the need for effective migrant returns, although Albanian Prime Minister Edi Rama clarified that Albania would not participate in the scheme. The model differs from the Conservative Party's Rwanda plan, as it only involves those who have exhausted legal avenues in the UK. Despite rising small boat crossings in 2025, the Home Office has deported 24,000 migrants in a nine-month span—the highest since 2017. Starmer acknowledged the scheme is not a definitive solution but a component of a comprehensive strategy to manage illegal migration. The UK plans to continue detailed assessments to ensure the program is legally compliant and cost-effective.</w:t>
      </w:r>
      <w:r/>
    </w:p>
    <w:p>
      <w:pPr>
        <w:pStyle w:val="ListNumber"/>
        <w:spacing w:line="240" w:lineRule="auto"/>
        <w:ind w:left="720"/>
      </w:pPr>
      <w:r/>
      <w:hyperlink r:id="rId12">
        <w:r>
          <w:rPr>
            <w:color w:val="0000EE"/>
            <w:u w:val="single"/>
          </w:rPr>
          <w:t>https://apnews.com/article/e1ca0b275e7dad5f8e11169a07432370</w:t>
        </w:r>
      </w:hyperlink>
      <w:r>
        <w:t xml:space="preserve"> - A British inquiry revealed that migrants awaiting deportation at the Brook House Immigration Removal Center near Gatwick Airport experienced severe physical and verbal abuse, and recommended no more than a 28-day detention in similar conditions. Inquiry chairwoman Kate Eves described the facility's staff culture as 'toxic,' highlighting incidents involving racial slurs, dehumanizing comments, and excessive force, including pressure applied to a distressed detainee's neck. Despite previous calls for reform being ignored, Eves emphasized the importance of humane treatment in detainment and urged the government to implement her recommendations. Home Secretary Suella Braverman acknowledged oversight failings and promised to consider the findings. This inquiry follows a 2017 BBC documentary exposing abuse at the center. The criticism comes as the Conservative government enforces stringent immigration policies, including a controversial plan to deport small-boat migrants to Rwanda, pending legal challenges. Enver Solomon of the Refugee Council criticized the Home Office for failing to provide basic care for detainees.</w:t>
      </w:r>
      <w:r/>
    </w:p>
    <w:p>
      <w:pPr>
        <w:pStyle w:val="ListNumber"/>
        <w:spacing w:line="240" w:lineRule="auto"/>
        <w:ind w:left="720"/>
      </w:pPr>
      <w:r/>
      <w:hyperlink r:id="rId13">
        <w:r>
          <w:rPr>
            <w:color w:val="0000EE"/>
            <w:u w:val="single"/>
          </w:rPr>
          <w:t>https://www.reuters.com/world/uk/britain-sends-first-voluntary-asylum-seeker-rwanda-sun-newspaper-2024-04-30/</w:t>
        </w:r>
      </w:hyperlink>
      <w:r>
        <w:t xml:space="preserve"> - Britain has sent its first voluntary asylum seeker to Rwanda as part of a new government initiative, reported by The Sun newspaper. This individual was flown out on Monday under a program that offers asylum seekers up to £3,000 to move to Rwanda, aimed at reducing the backlog of refugees. This initiative is separate from an impending forced deportation policy, designed to deter asylum seekers from crossing the English Channel. The policy has faced significant legal and political opposition but was passed by Parliament recently. The government aims to relocate asylum seekers without legal status in the UK to Rwanda, ensuring they are supported in rebuilding their lives. Official figures indicate that over 50,000 people have arrived in Britain illegally since January 1, 2022, with Rwanda agreeing to take in 5,700 asylum seekers. Prime Minister Rishi Sunak expects the first forced deportation flights to commence within the next 10 to 12 weeks. This program is part of the broader strategy to address the high influx of asylum seekers arriving in the UK.</w:t>
      </w:r>
      <w:r/>
    </w:p>
    <w:p>
      <w:pPr>
        <w:pStyle w:val="ListNumber"/>
        <w:spacing w:line="240" w:lineRule="auto"/>
        <w:ind w:left="720"/>
      </w:pPr>
      <w:r/>
      <w:hyperlink r:id="rId14">
        <w:r>
          <w:rPr>
            <w:color w:val="0000EE"/>
            <w:u w:val="single"/>
          </w:rPr>
          <w:t>https://www.ft.com/content/2358fc7d-1a25-4ef6-baf2-98025c0bcf51</w:t>
        </w:r>
      </w:hyperlink>
      <w:r>
        <w:t xml:space="preserve"> - El Reino Unido ha enviado al primer solicitante de asilo a Ruanda bajo un esquema de reubicación voluntaria para solicitantes de asilo fallidos. El gobierno inició este programa para aquellos que no pueden ser devueltos a sus países de origen y ofrece £3,000 para relocalizarse en Ruanda. Este programa es diferente del tratado firmado con Kigali el año pasado, que planea deportar forzosamente a los solicitantes de asilo que llegan al Reino Unido de manera irregular. El primer ministro Rishi Sunak espera que este esquema desanime a otros migrantes a viajar al Reino Unido en busca de refugio. No obstante, la iniciativa ha enfrentado críticas de la oposición y grupos de derechos de migrantes, y ha sido declarada previamente ilegal por la Corte Suprema. Sunak sigue defendiendo el plan en medio de una semana complicada para los Conservadores, que enfrentan posibles pérdidas en las elecciones locales y municipales.</w:t>
      </w:r>
      <w:r/>
    </w:p>
    <w:p>
      <w:pPr>
        <w:pStyle w:val="ListNumber"/>
        <w:spacing w:line="240" w:lineRule="auto"/>
        <w:ind w:left="720"/>
      </w:pPr>
      <w:r/>
      <w:hyperlink r:id="rId15">
        <w:r>
          <w:rPr>
            <w:color w:val="0000EE"/>
            <w:u w:val="single"/>
          </w:rPr>
          <w:t>https://apnews.com/article/8740942df1b9987f6e060d1292cd61fe</w:t>
        </w:r>
      </w:hyperlink>
      <w:r>
        <w:t xml:space="preserve"> - Un demandeur d'asile qui a échoué à obtenir l'asile au Royaume-Uni est arrivé volontairement au Rwanda, selon un responsable rwandais. L'homme, dont la nationalité n'a pas été divulguée, n'est pas arrivé dans le cadre de l'accord controversé visant à déporter au Rwanda les migrants qui entrent illégalement au Royaume-Uni. Les autorités rwandaises évalueront son statut et décideront s'il peut rester ou non. La semaine dernière, le Parlement britannique a approuvé une législation permettant les déportations vers le Rwanda malgré les critiques des groupes de défense des droits humains. Le gouvernement britannique espère que ces déportations dissuaderont les migrants de tenter de traverser la Manche dans des bateaux précaires. Le Premier ministre Rishi Sunak a annoncé que les premiers vols de déportation commenceraient en juillet.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7426/asylum-seeker-deported-uk" TargetMode="External"/><Relationship Id="rId11" Type="http://schemas.openxmlformats.org/officeDocument/2006/relationships/hyperlink" Target="https://www.ft.com/content/c6bb168f-4869-4a15-99a8-23048488705b" TargetMode="External"/><Relationship Id="rId12" Type="http://schemas.openxmlformats.org/officeDocument/2006/relationships/hyperlink" Target="https://apnews.com/article/e1ca0b275e7dad5f8e11169a07432370" TargetMode="External"/><Relationship Id="rId13" Type="http://schemas.openxmlformats.org/officeDocument/2006/relationships/hyperlink" Target="https://www.reuters.com/world/uk/britain-sends-first-voluntary-asylum-seeker-rwanda-sun-newspaper-2024-04-30/" TargetMode="External"/><Relationship Id="rId14" Type="http://schemas.openxmlformats.org/officeDocument/2006/relationships/hyperlink" Target="https://www.ft.com/content/2358fc7d-1a25-4ef6-baf2-98025c0bcf51" TargetMode="External"/><Relationship Id="rId15" Type="http://schemas.openxmlformats.org/officeDocument/2006/relationships/hyperlink" Target="https://apnews.com/article/8740942df1b9987f6e060d1292cd61f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