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targets Shell AGM with oil-soaked protest amid Heathrow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London, a striking scene unfolded as activists from Extinction Rebellion demonstrated outside the headquarters of Shell energy company. One protester, her face smeared with a substance reminiscent of oil, epitomised the group’s commitment to raising awareness about the environmental consequences associated with fossil fuel companies. This demonstration coincided with Shell’s annual general meeting held at Heathrow Airport, a locale that is subject to court-imposed restrictions aimed at curtailing protests.</w:t>
      </w:r>
      <w:r/>
    </w:p>
    <w:p>
      <w:r/>
      <w:r>
        <w:t>The protest was part of a broader movement gaining traction in urban areas across the UK, where climate activists have increasingly turned to unconventional methods to voice their grievances. The visceral imagery of the oil-soaked activist serves not only as a condemnation of Shell's practices but also highlights the urgent need for a transition towards sustainable energy solutions. The activist’s bold assertion of identity and purpose resonates with the growing discontent over the government's responses to climate change.</w:t>
      </w:r>
      <w:r/>
    </w:p>
    <w:p>
      <w:r/>
      <w:r>
        <w:t>Historically, actions by Extinction Rebellion have garnered both criticism and support, illustrating the complex landscape of modern climate activism. Notably, the group has employed tactics such as gluing themselves to the windows of governmental buildings—specifically the UK Department for Business, Energy and Industrial Strategy—to draw attention to what they term government inaction on pressing climate science. These actions, while disruptive, aim to provoke a dialogue on the urgent need for comprehensive climate policies.</w:t>
      </w:r>
      <w:r/>
    </w:p>
    <w:p>
      <w:r/>
      <w:r>
        <w:t>The backdrop against which these protests unfold is marked by escalating climate disasters and a mounting sense of urgency among scientists and environmentalists alike. Reports indicate a widening gap between the scientific community's warnings and the actions taken by both governmental and corporate entities in addressing climate change. There is a palpable frustration that the measures proposed often fall short of what is required to meet internationally agreed targets for emissions reductions.</w:t>
      </w:r>
      <w:r/>
    </w:p>
    <w:p>
      <w:r/>
      <w:r>
        <w:t>As the demonstrations continue, they serve as a reminder of the myriad voices clamouring for change. Activists insist that direct action remains essential in the face of what they perceive as a neglectful approach by those in power. Their resolve underscores not just a struggle against one corporation, but against an entrenched system that prioritises profit over the wellbeing of the planet and its inhabitants.</w:t>
      </w:r>
      <w:r/>
    </w:p>
    <w:p>
      <w:r/>
      <w:r>
        <w:t>In conclusion, the activism witnessed during this protest encapsulates the broader challenges of climate advocacy today, where the stakes are exceptionally high, and the nature of protest is evolving. Observers are left to ponder the implications of this fervent activism for future environmental policy and corporate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https://www.theguardian.com/news/gallery/2025/may/20/oil-soaked-protesters-and-dolly-parton-photos-of-the-day-tuesday</w:t>
        </w:r>
      </w:hyperlink>
      <w:r>
        <w:t xml:space="preserve"> - Please view link - unable to able to access data</w:t>
      </w:r>
      <w:r/>
    </w:p>
    <w:p>
      <w:pPr>
        <w:pStyle w:val="ListNumber"/>
        <w:spacing w:line="240" w:lineRule="auto"/>
        <w:ind w:left="720"/>
      </w:pPr>
      <w:r/>
      <w:hyperlink r:id="rId10">
        <w:r>
          <w:rPr>
            <w:color w:val="0000EE"/>
            <w:u w:val="single"/>
          </w:rPr>
          <w:t>https://www.theguardian.com/news/gallery/2025/may/20/oil-soaked-protesters-and-dolly-parton-photos-of-the-day-tuesday</w:t>
        </w:r>
      </w:hyperlink>
      <w:r>
        <w:t xml:space="preserve"> - An activist sits with an oil-like substance on her face outside the offices of the Shell energy company in London. The photograph captures the protest against Shell's environmental practices, highlighting the ongoing climate activism in the city.</w:t>
      </w:r>
      <w:r/>
    </w:p>
    <w:p>
      <w:pPr>
        <w:pStyle w:val="ListNumber"/>
        <w:spacing w:line="240" w:lineRule="auto"/>
        <w:ind w:left="720"/>
      </w:pPr>
      <w:r/>
      <w:hyperlink r:id="rId11">
        <w:r>
          <w:rPr>
            <w:color w:val="0000EE"/>
            <w:u w:val="single"/>
          </w:rPr>
          <w:t>https://www.theguardian.com/environment/video/2022/apr/13/extinction-rebellion-scientists-glue-hands-to-business-department-in-london-climate-protest-video</w:t>
        </w:r>
      </w:hyperlink>
      <w:r>
        <w:t xml:space="preserve"> - Extinction Rebellion protesters, including scientists, glued their hands to the windows of the UK Department for Business, Energy and Industrial Strategy to highlight the climate science they say the government is ignoring. The video captures the activists' actions and the surrounding environment.</w:t>
      </w:r>
      <w:r/>
    </w:p>
    <w:p>
      <w:pPr>
        <w:pStyle w:val="ListNumber"/>
        <w:spacing w:line="240" w:lineRule="auto"/>
        <w:ind w:left="720"/>
      </w:pPr>
      <w:r/>
      <w:hyperlink r:id="rId11">
        <w:r>
          <w:rPr>
            <w:color w:val="0000EE"/>
            <w:u w:val="single"/>
          </w:rPr>
          <w:t>https://www.theguardian.com/environment/video/2022/apr/13/extinction-rebellion-scientists-glue-hands-to-business-department-in-london-climate-protest-video</w:t>
        </w:r>
      </w:hyperlink>
      <w:r>
        <w:t xml:space="preserve"> - Extinction Rebellion protesters, including scientists, glued their hands to the windows of the UK Department for Business, Energy and Industrial Strategy to highlight the climate science they say the government is ignoring. The video captures the activists' actions and the surrounding environment.</w:t>
      </w:r>
      <w:r/>
    </w:p>
    <w:p>
      <w:pPr>
        <w:pStyle w:val="ListNumber"/>
        <w:spacing w:line="240" w:lineRule="auto"/>
        <w:ind w:left="720"/>
      </w:pPr>
      <w:r/>
      <w:hyperlink r:id="rId11">
        <w:r>
          <w:rPr>
            <w:color w:val="0000EE"/>
            <w:u w:val="single"/>
          </w:rPr>
          <w:t>https://www.theguardian.com/environment/video/2022/apr/13/extinction-rebellion-scientists-glue-hands-to-business-department-in-london-climate-protest-video</w:t>
        </w:r>
      </w:hyperlink>
      <w:r>
        <w:t xml:space="preserve"> - Extinction Rebellion protesters, including scientists, glued their hands to the windows of the UK Department for Business, Energy and Industrial Strategy to highlight the climate science they say the government is ignoring. The video captures the activists' actions and the surrounding environment.</w:t>
      </w:r>
      <w:r/>
    </w:p>
    <w:p>
      <w:pPr>
        <w:pStyle w:val="ListNumber"/>
        <w:spacing w:line="240" w:lineRule="auto"/>
        <w:ind w:left="720"/>
      </w:pPr>
      <w:r/>
      <w:hyperlink r:id="rId11">
        <w:r>
          <w:rPr>
            <w:color w:val="0000EE"/>
            <w:u w:val="single"/>
          </w:rPr>
          <w:t>https://www.theguardian.com/environment/video/2022/apr/13/extinction-rebellion-scientists-glue-hands-to-business-department-in-london-climate-protest-video</w:t>
        </w:r>
      </w:hyperlink>
      <w:r>
        <w:t xml:space="preserve"> - Extinction Rebellion protesters, including scientists, glued their hands to the windows of the UK Department for Business, Energy and Industrial Strategy to highlight the climate science they say the government is ignoring. The video captures the activists' actions and the surrounding environment.</w:t>
      </w:r>
      <w:r/>
    </w:p>
    <w:p>
      <w:pPr>
        <w:pStyle w:val="ListNumber"/>
        <w:spacing w:line="240" w:lineRule="auto"/>
        <w:ind w:left="720"/>
      </w:pPr>
      <w:r/>
      <w:hyperlink r:id="rId11">
        <w:r>
          <w:rPr>
            <w:color w:val="0000EE"/>
            <w:u w:val="single"/>
          </w:rPr>
          <w:t>https://www.theguardian.com/environment/video/2022/apr/13/extinction-rebellion-scientists-glue-hands-to-business-department-in-london-climate-protest-video</w:t>
        </w:r>
      </w:hyperlink>
      <w:r>
        <w:t xml:space="preserve"> - Extinction Rebellion protesters, including scientists, glued their hands to the windows of the UK Department for Business, Energy and Industrial Strategy to highlight the climate science they say the government is ignoring. The video captures the activists' actions and the surrounding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gallery/2025/may/20/oil-soaked-protesters-and-dolly-parton-photos-of-the-day-tuesday" TargetMode="External"/><Relationship Id="rId11" Type="http://schemas.openxmlformats.org/officeDocument/2006/relationships/hyperlink" Target="https://www.theguardian.com/environment/video/2022/apr/13/extinction-rebellion-scientists-glue-hands-to-business-department-in-london-climate-protest-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