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Wilson reveals trauma and victory over spycop deception at Hay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Hay Festival, Kate Wilson shared a deeply personal narrative that reflects both her trauma and her journey toward justice. Her life took a dramatic turn following an unexpected phone call six years after her relationship with a man she believed was Mark Stone. This romance, ignited in 2003 during an activist meeting in Nottingham, eventually revealed itself to be an elaborate deception. The man she fell in love with was actually Mark Kennedy, an undercover officer from the disbanded National Public Order Intelligence Unit (NPOIU), whose mission was to infiltrate activist groups.</w:t>
      </w:r>
      <w:r/>
    </w:p>
    <w:p>
      <w:r/>
      <w:r>
        <w:t>Wilson recounted how, at the outset, she and Kennedy shared numerous interests, including a mutual love for country music, which was uncommon in her social circle. His fabricated backstory of a troubled upbringing seemed to draw them closer, but little could she have imagined that such intimacy was built on lies. Their connection continued for more than a year and included numerous visits, establishing a bond that felt genuine to her. However, shocking revelations came to light years later when another woman contacted her with evidence of Kennedy’s true identity and his undercover role, marking a painful awakening for Wilson.</w:t>
      </w:r>
      <w:r/>
    </w:p>
    <w:p>
      <w:r/>
      <w:r>
        <w:t>This startling discovery prompted a protracted legal battle against the Metropolitan Police and the National Police Chiefs’ Council (NPCC). The gravity of the situation was underscored when legal proceedings revealed that Kennedy had engaged in relationships with as many as ten women while undercover. In 2021, the Investigatory Powers Tribunal (IPT) ruled in Wilson's favour, ordering damages of £229,471 for the significant breaches of her human rights. The tribunal's findings condemned the Metropolitan Police for their failures and lack of accountability in managing undercover operations.</w:t>
      </w:r>
      <w:r/>
    </w:p>
    <w:p>
      <w:r/>
      <w:r>
        <w:t>The implications of Wilson's case reflect broader systemic issues within law enforcement's covert practices, including the various ways individuals' lives are intruded upon. The IPT highlighted that senior officers were aware of Kennedy's deceptive tactics, which included maintaining contact through financially supported social activities—such as purchasing Wilson a mountain bike. These actions underscore the invasive nature of undercover surveillance and its destructive impact on personal lives.</w:t>
      </w:r>
      <w:r/>
    </w:p>
    <w:p>
      <w:r/>
      <w:r>
        <w:t>Speaking at the festival, Wilson expressed the personal ramifications of her experience, stating how it altered her ability to trust. “When it first happened, I believed that not trusting was a good thing,” she remarked. However, she later recognised the essential role of trust in community building, emphasising that without it, genuine connections cannot thrive.</w:t>
      </w:r>
      <w:r/>
    </w:p>
    <w:p>
      <w:r/>
      <w:r>
        <w:t>Acknowledging the turmoil that undercover operations have caused, policing authorities have made strides toward reform. Changes have been implemented in selection, training, and oversight of undercover officers, intended to prevent the grave breaches of ethics that marked Wilson’s experience and countless others. Helen Ball, Assistant Commissioner for Professionalism at the Metropolitan Police, indicated that substantial changes have taken place, aiming to ensure current practices do not mirror past injustices.</w:t>
      </w:r>
      <w:r/>
    </w:p>
    <w:p>
      <w:r/>
      <w:r>
        <w:t xml:space="preserve">Wilson's story, shared through her book, </w:t>
      </w:r>
      <w:r>
        <w:rPr>
          <w:i/>
        </w:rPr>
        <w:t>Disclosure: Unravelling the Spycops File</w:t>
      </w:r>
      <w:r>
        <w:t>, serves as a poignant reminder of the consequences of unchecked power within covert policing. She is but one among many victims impacted by the spycops scandal, an issue that has spanned over four decades, prompting a decade-long public inquiry expected to conclude in 2026. This complex narrative about trust, betrayal, and the quest for accountability remains as relevant today as it ever was, highlighting the urgent need for continuous public scrutiny and reform in policing practices.</w:t>
      </w:r>
      <w:r/>
    </w:p>
    <w:p>
      <w:r/>
      <w:r>
        <w:t xml:space="preserve">The Hay Festival served not only as a platform for Wilson to share her story but also as a venue for fostering important dialogues about the ethics of surveillance and the human cost of policing practices in democratic societies.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https://www.independent.co.uk/news/uk/home-news/kate-wilson-spycops-hay-festival-b2756981.html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https://www.theguardian.com/uk-news/2021/sep/30/activist-duped-into-sexual-relationship-with-spy-wins-case-against-met-police</w:t>
        </w:r>
      </w:hyperlink>
      <w:r>
        <w:t xml:space="preserve"> - An environmental activist, Kate Wilson, was deceived into a sexual relationship with undercover officer Mark Kennedy, who infiltrated left-wing groups for seven years. The Investigatory Powers Tribunal ruled that senior officers were aware of the relationship and criticized the Metropolitan Police for their handling of the case. The tribunal found that the police had violated Wilson's human rights and ordered compensation. This case highlights the systemic issues within the police force regarding undercover operations and their impact on individuals' lives.</w:t>
      </w:r>
      <w:r/>
    </w:p>
    <w:p>
      <w:pPr>
        <w:pStyle w:val="ListNumber"/>
        <w:spacing w:line="240" w:lineRule="auto"/>
        <w:ind w:left="720"/>
      </w:pPr>
      <w:r/>
      <w:hyperlink r:id="rId13">
        <w:r>
          <w:rPr>
            <w:color w:val="0000EE"/>
            <w:u w:val="single"/>
          </w:rPr>
          <w:t>https://www.theguardian.com/uk-news/2018/oct/03/covert-spying-activists-personal-life-monitored-and-recorded-in-detail</w:t>
        </w:r>
      </w:hyperlink>
      <w:r>
        <w:t xml:space="preserve"> - Revelations from the Investigatory Powers Tribunal exposed how undercover officer Mark Kennedy meticulously documented his personal life with activist Kate Wilson. The files detailed their shared activities, including visits to her parents' home and holidays together. The police authorized Kennedy to maintain contact with Wilson by purchasing her a mountain bike and funding social interactions with activists. These disclosures shed light on the invasive nature of covert surveillance and the extent to which personal lives were monitored and recorded.</w:t>
      </w:r>
      <w:r/>
    </w:p>
    <w:p>
      <w:pPr>
        <w:pStyle w:val="ListNumber"/>
        <w:spacing w:line="240" w:lineRule="auto"/>
        <w:ind w:left="720"/>
      </w:pPr>
      <w:r/>
      <w:hyperlink r:id="rId10">
        <w:r>
          <w:rPr>
            <w:color w:val="0000EE"/>
            <w:u w:val="single"/>
          </w:rPr>
          <w:t>https://www.theguardian.com/uk-news/2022/jan/25/activist-deceived-relationship-met-police-officer-wins-compensation-kate-wilson</w:t>
        </w:r>
      </w:hyperlink>
      <w:r>
        <w:t xml:space="preserve"> - Kate Wilson, an environmental activist, was deceived into a two-year intimate relationship with undercover officer Mark Kennedy. After a decade-long legal battle, she was awarded £229,000 in compensation by the Investigatory Powers Tribunal, which found that the Metropolitan Police had grossly violated her human rights. The tribunal's ruling highlighted the systemic issues within the police force regarding undercover operations and their impact on individuals' lives, emphasizing the need for accountability and reform.</w:t>
      </w:r>
      <w:r/>
    </w:p>
    <w:p>
      <w:pPr>
        <w:pStyle w:val="ListNumber"/>
        <w:spacing w:line="240" w:lineRule="auto"/>
        <w:ind w:left="720"/>
      </w:pPr>
      <w:r/>
      <w:hyperlink r:id="rId14">
        <w:r>
          <w:rPr>
            <w:color w:val="0000EE"/>
            <w:u w:val="single"/>
          </w:rPr>
          <w:t>https://www.bbc.com/news/uk-35350095</w:t>
        </w:r>
      </w:hyperlink>
      <w:r>
        <w:t xml:space="preserve"> - Kate Wilson, an environmental campaigner, was deceived into a two-year relationship with undercover police officer Mark Kennedy. The Metropolitan Police withdrew its defense against her claims, marking the first time the force has formally acknowledged such a case. This unprecedented move followed public apologies and compensation to other women deceived by undercover officers, highlighting the systemic issues within the police force regarding undercover operations and their impact on individuals' lives.</w:t>
      </w:r>
      <w:r/>
    </w:p>
    <w:p>
      <w:pPr>
        <w:pStyle w:val="ListNumber"/>
        <w:spacing w:line="240" w:lineRule="auto"/>
        <w:ind w:left="720"/>
      </w:pPr>
      <w:r/>
      <w:hyperlink r:id="rId12">
        <w:r>
          <w:rPr>
            <w:color w:val="0000EE"/>
            <w:u w:val="single"/>
          </w:rPr>
          <w:t>https://www.bbc.com/news/uk-england-nottinghamshire-58749590</w:t>
        </w:r>
      </w:hyperlink>
      <w:r>
        <w:t xml:space="preserve"> - Kate Wilson, an activist, was deceived into a relationship with undercover police officer Mark Kennedy. The Investigatory Powers Tribunal found that senior officers were aware of the relationship and criticized the Metropolitan Police for their handling of the case. The tribunal ruled that the police had violated Wilson's human rights and ordered compensation. This case highlights the systemic issues within the police force regarding undercover operations and their impact on individuals' lives.</w:t>
      </w:r>
      <w:r/>
    </w:p>
    <w:p>
      <w:pPr>
        <w:pStyle w:val="ListNumber"/>
        <w:spacing w:line="240" w:lineRule="auto"/>
        <w:ind w:left="720"/>
      </w:pPr>
      <w:r/>
      <w:hyperlink r:id="rId16">
        <w:r>
          <w:rPr>
            <w:color w:val="0000EE"/>
            <w:u w:val="single"/>
          </w:rPr>
          <w:t>https://www.bbc.com/news/uk-england-nottinghamshire-60132610</w:t>
        </w:r>
      </w:hyperlink>
      <w:r>
        <w:t xml:space="preserve"> - Kate Wilson, an activist, was deceived into a relationship with undercover police officer Mark Kennedy. The Investigatory Powers Tribunal found that senior officers were aware of the relationship and criticized the Metropolitan Police for their handling of the case. The tribunal ruled that the police had violated Wilson's human rights and ordered compensation. This case highlights the systemic issues within the police force regarding undercover operations and their impact on individuals'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kate-wilson-spycops-hay-festival-b2756981.html" TargetMode="External"/><Relationship Id="rId10" Type="http://schemas.openxmlformats.org/officeDocument/2006/relationships/hyperlink" Target="https://www.theguardian.com/uk-news/2022/jan/25/activist-deceived-relationship-met-police-officer-wins-compensation-kate-wilson" TargetMode="External"/><Relationship Id="rId11" Type="http://schemas.openxmlformats.org/officeDocument/2006/relationships/hyperlink" Target="https://www.theguardian.com/uk-news/2021/sep/30/activist-duped-into-sexual-relationship-with-spy-wins-case-against-met-police" TargetMode="External"/><Relationship Id="rId12" Type="http://schemas.openxmlformats.org/officeDocument/2006/relationships/hyperlink" Target="https://www.bbc.com/news/uk-england-nottinghamshire-58749590" TargetMode="External"/><Relationship Id="rId13" Type="http://schemas.openxmlformats.org/officeDocument/2006/relationships/hyperlink" Target="https://www.theguardian.com/uk-news/2018/oct/03/covert-spying-activists-personal-life-monitored-and-recorded-in-detail" TargetMode="External"/><Relationship Id="rId14" Type="http://schemas.openxmlformats.org/officeDocument/2006/relationships/hyperlink" Target="https://www.bbc.com/news/uk-35350095"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nottinghamshire-60132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