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Kremlin denies involvement in arson attacks linked to Keir Starmer amid UK security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Kremlin spokesperson has dismissed recent reports suggesting Russian involvement in arson incidents targeting properties associated with UK Prime Minister Keir Starmer. This statement came in the wake of a Financial Times article that indicated UK security officials are investigating potential Russian links to a series of fires that affected Starmer's former home and a vehicle he had previously owned. Dmitry Peskov accused London of habitually suspecting Russia of responsibility for any negative events occurring within the UK, labelling such assumptions as “groundless, unsubstantiated and often laughable.”</w:t>
      </w:r>
      <w:r/>
    </w:p>
    <w:p>
      <w:r/>
      <w:r>
        <w:t>The arson attacks, which occurred in north London between 8 and 12 May, resulted in no injuries. Three men, identified as having ties to Ukraine, have been charged with arson. These incidents have been described by the British authorities as part of an ongoing pattern of aggressive tactics that Western officials accuse Russia of employing to destabilise support for Ukraine and sow discord across Europe. The ramifications of such actions could echo the broader geopolitical implications of the ongoing conflict.</w:t>
      </w:r>
      <w:r/>
    </w:p>
    <w:p>
      <w:r/>
      <w:r>
        <w:t>It is important to note that while these arsons align with behaviours historically attributed to Russian state actors, no definitive evidence has publicly linked Moscow to these specific incidents. The UK’s counterterrorism police, investigating the cases due to Starmer’s prominence, have taken them seriously, as reflected in the handling of the charges by the Crown Prosecution Service’s Counter Terrorism Division.</w:t>
      </w:r>
      <w:r/>
    </w:p>
    <w:p>
      <w:r/>
      <w:r>
        <w:t>The political context around these incidents is significant. Starmer has been outspoken against Russian aggression, recently condemning missile strikes on Kyiv that resulted in multiple casualties, asserting that President Vladimir Putin’s actions as aggressor illustrate the catastrophic human cost of the conflict. In the same vein, Starmer has raised concerns over threats to global food security posed by Russian attacks on Ukraine's Black Sea ports. The UK government has responded by boosting its financial assistance to Ukraine and intensifying efforts to mitigate these challenges.</w:t>
      </w:r>
      <w:r/>
    </w:p>
    <w:p>
      <w:r/>
      <w:r>
        <w:t>As tensions continue to escalate, experts have warned of possible retaliatory actions from Russia, particularly if the UK opts to enhance military support for Ukraine via advanced weaponry, such as Storm Shadow missiles. Military analysts predict that should this occur, acts of sabotage may increase, with Russian proxies likely to employ covert methods that complicate attribution and accountability.</w:t>
      </w:r>
      <w:r/>
    </w:p>
    <w:p>
      <w:r/>
      <w:r>
        <w:t>The reported arson incidents add another layer to an already fraught narrative between Russia and the West. In recent months, there has been an uptick in incidents attributed to Russian operatives or proxies, encompassing cyberattacks, espionage, and instances of political intimidation across Europe. Given the current trajectory of conflict and diplomatic strain, the international community remains wary of the implications of these incidents not just for bilateral relations but for the stability and security of the region as a whole.</w:t>
      </w:r>
      <w:r/>
    </w:p>
    <w:p>
      <w:r/>
      <w:r>
        <w:t>Starmer’s office refrained from commenting on Peskov’s dismissal of the allegations and deferred inquiries to the Metropolitan Police, reflecting the seriousness of the investigations and the sensitivities surrounding high-profile figures in the ongoing geopolitical drama. The allegations of arson targeting properties linked to prominent political figures illustrate a concerning trend where such individuals may become entangled in the broader fights of international relations, highlighting the deeply intertwined nature of domestic and international security in contemporary geopolitics.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https://www.independent.co.uk/news/keir-starmer-dmitry-peskov-prime-minister-russia-kremlin-b2757981.html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https://www.independent.co.uk/news/keir-starmer-dmitry-peskov-prime-minister-russia-kremlin-b2757981.html</w:t>
        </w:r>
      </w:hyperlink>
      <w:r>
        <w:t xml:space="preserve"> - Kremlin spokesman Dmitry Peskov dismissed reports suggesting Russian involvement in recent arson attacks targeting properties associated with UK Prime Minister Keir Starmer. The Financial Times had reported that UK security officials were investigating potential Russian links to the incidents, which included fires at Starmer's former residence and a vehicle he previously owned. Peskov characterised such suspicions as 'groundless, unsubstantiated and often laughable.' The arson attacks occurred between May 8 and May 12 in north London, with no injuries reported. Three men with ties to Ukraine have been charged in connection with the fires.</w:t>
      </w:r>
      <w:r/>
    </w:p>
    <w:p>
      <w:pPr>
        <w:pStyle w:val="ListNumber"/>
        <w:spacing w:line="240" w:lineRule="auto"/>
        <w:ind w:left="720"/>
      </w:pPr>
      <w:r/>
      <w:hyperlink r:id="rId11">
        <w:r>
          <w:rPr>
            <w:color w:val="0000EE"/>
            <w:u w:val="single"/>
          </w:rPr>
          <w:t>https://www.standard.co.uk/news/politics/vladimir-putin-keir-starmer-russia-donald-trump-kyiv-b1224038.html</w:t>
        </w:r>
      </w:hyperlink>
      <w:r>
        <w:t xml:space="preserve"> - UK Prime Minister Sir Keir Starmer condemned Russia's recent missile strike on Kyiv, which resulted in at least nine deaths and over 70 injuries. He emphasised that the attack underscored Russian President Vladimir Putin's role as the aggressor in the conflict. Starmer called for an immediate and unconditional ceasefire, highlighting the human cost of the war. The incident also drew criticism from US President Donald Trump, who described the timing of the attack as 'very bad' amid ongoing peace negotiations.</w:t>
      </w:r>
      <w:r/>
    </w:p>
    <w:p>
      <w:pPr>
        <w:pStyle w:val="ListNumber"/>
        <w:spacing w:line="240" w:lineRule="auto"/>
        <w:ind w:left="720"/>
      </w:pPr>
      <w:r/>
      <w:hyperlink r:id="rId10">
        <w:r>
          <w:rPr>
            <w:color w:val="0000EE"/>
            <w:u w:val="single"/>
          </w:rPr>
          <w:t>https://inews.co.uk/news/world/russia-escalate-sabotage-uk-missile-ban-3275858</w:t>
        </w:r>
      </w:hyperlink>
      <w:r>
        <w:t xml:space="preserve"> - Experts warn that Russia may escalate acts of sabotage against the UK if restrictions on British Storm Shadow missiles are lifted. Potential retaliatory actions include arson attacks, online disinformation campaigns, and targeted assassinations. The UK is considering providing Ukraine with advanced weaponry, which could provoke Russian responses. Military analysts suggest that Russia might use proxies, such as organised crime groups, to carry out these operations, making them harder to trace. The situation underscores the complexities of international military support and the risks of escalation.</w:t>
      </w:r>
      <w:r/>
    </w:p>
    <w:p>
      <w:pPr>
        <w:pStyle w:val="ListNumber"/>
        <w:spacing w:line="240" w:lineRule="auto"/>
        <w:ind w:left="720"/>
      </w:pPr>
      <w:r/>
      <w:hyperlink r:id="rId12">
        <w:r>
          <w:rPr>
            <w:color w:val="0000EE"/>
            <w:u w:val="single"/>
          </w:rPr>
          <w:t>https://www.standard.co.uk/news/politics/vladimir-putin-keir-starmer-ukraine-black-sea-the-b2633828.html</w:t>
        </w:r>
      </w:hyperlink>
      <w:r>
        <w:t xml:space="preserve"> - Prime Minister Sir Keir Starmer accused Russian President Vladimir Putin of jeopardising global food security through attacks on Ukraine's Black Sea ports. British intelligence indicates that Russian missiles have struck merchant vessels, including one carrying UN food aid to Palestine. Starmer highlighted the broader impact on vulnerable populations across Africa, Asia, and the Middle East. The UK has responded by increasing financial support to Ukraine and contributing to initiatives aimed at protecting the Black Sea region.</w:t>
      </w:r>
      <w:r/>
    </w:p>
    <w:p>
      <w:pPr>
        <w:pStyle w:val="ListNumber"/>
        <w:spacing w:line="240" w:lineRule="auto"/>
        <w:ind w:left="720"/>
      </w:pPr>
      <w:r/>
      <w:hyperlink r:id="rId13">
        <w:r>
          <w:rPr>
            <w:color w:val="0000EE"/>
            <w:u w:val="single"/>
          </w:rPr>
          <w:t>https://www.standard.co.uk/news/politics/vladimir-putin-keir-starmer-ukraine-russian-black-sea-b1189466.html</w:t>
        </w:r>
      </w:hyperlink>
      <w:r>
        <w:t xml:space="preserve"> - Prime Minister Sir Keir Starmer condemned Russia's missile attacks on Ukraine's Black Sea ports, which have intensified during the harvest season. British intelligence reports suggest that Russian strikes have targeted merchant ships, including one carrying UN food aid to Palestine. Starmer accused President Vladimir Putin of gambling with global food security and harming millions of vulnerable people. The UK has increased financial support to Ukraine and is contributing to efforts to protect the Black Sea region.</w:t>
      </w:r>
      <w:r/>
    </w:p>
    <w:p>
      <w:pPr>
        <w:pStyle w:val="ListNumber"/>
        <w:spacing w:line="240" w:lineRule="auto"/>
        <w:ind w:left="720"/>
      </w:pPr>
      <w:r/>
      <w:hyperlink r:id="rId15">
        <w:r>
          <w:rPr>
            <w:color w:val="0000EE"/>
            <w:u w:val="single"/>
          </w:rPr>
          <w:t>https://www.russiamatters.org/news-digest-section?f%5B0%5D=section%3A399&amp;f%5B1%5D=section%3A421&amp;f%5B2%5D=section%3A466&amp;f%5B3%5D=section%3A534&amp;f%5B4%5D=section%3A551&amp;f%5B5%5D=section%3A587&amp;f%5B6%5D=section%3A600&amp;f%5B7%5D=section%3A607&amp;page=3</w:t>
        </w:r>
      </w:hyperlink>
      <w:r>
        <w:t xml:space="preserve"> - Kremlin spokesperson Dmitry Peskov expressed concern over reports of NATO countries considering the deployment of peacekeepers in Ukraine. He highlighted the potential escalation of the conflict due to such actions. Peskov's comments reflect Moscow's apprehension regarding increased Western military involvement in the region, which could complicate diplomatic efforts and heighten tensions between Russia and NATO member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keir-starmer-dmitry-peskov-prime-minister-russia-kremlin-b2757981.html" TargetMode="External"/><Relationship Id="rId10" Type="http://schemas.openxmlformats.org/officeDocument/2006/relationships/hyperlink" Target="https://inews.co.uk/news/world/russia-escalate-sabotage-uk-missile-ban-3275858" TargetMode="External"/><Relationship Id="rId11" Type="http://schemas.openxmlformats.org/officeDocument/2006/relationships/hyperlink" Target="https://www.standard.co.uk/news/politics/vladimir-putin-keir-starmer-russia-donald-trump-kyiv-b1224038.html" TargetMode="External"/><Relationship Id="rId12" Type="http://schemas.openxmlformats.org/officeDocument/2006/relationships/hyperlink" Target="https://www.standard.co.uk/news/politics/vladimir-putin-keir-starmer-ukraine-black-sea-the-b2633828.html" TargetMode="External"/><Relationship Id="rId13" Type="http://schemas.openxmlformats.org/officeDocument/2006/relationships/hyperlink" Target="https://www.standard.co.uk/news/politics/vladimir-putin-keir-starmer-ukraine-russian-black-sea-b1189466.html" TargetMode="External"/><Relationship Id="rId14" Type="http://schemas.openxmlformats.org/officeDocument/2006/relationships/hyperlink" Target="https://www.noahwire.com" TargetMode="External"/><Relationship Id="rId15" Type="http://schemas.openxmlformats.org/officeDocument/2006/relationships/hyperlink" Target="https://www.russiamatters.org/news-digest-section?f%5B0%5D=section%3A399&amp;f%5B1%5D=section%3A421&amp;f%5B2%5D=section%3A466&amp;f%5B3%5D=section%3A534&amp;f%5B4%5D=section%3A551&amp;f%5B5%5D=section%3A587&amp;f%5B6%5D=section%3A600&amp;f%5B7%5D=section%3A607&amp;pag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