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ambitious drone aid to Ukraine signals shift in military strategy amid defence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that the UK will supply 100,000 drones to Ukraine within the coming months signifies a pivotal moment in Britain's military strategy as it attempts to consolidate its role on the global stage. This initiative, released just prior to a crucial meeting of the Ukraine Defence Contact Group in Brussels, is indicative of the UK government’s commitment to addressing criticisms regarding the size of its armed forces. Defence Secretary John Healey is navigating a landscape where the British Army is the smallest it has been since the Napoleonic Wars, and the Royal Navy operates a fleet considerably reduced from its glory days.</w:t>
      </w:r>
      <w:r/>
    </w:p>
    <w:p>
      <w:r/>
      <w:r>
        <w:t>In recent months, the UK’s defence capacity has faced scrutiny, with calls for an increase in the defence spending target—currently set at 2.5% of GDP—looming large. Analysts warn that without significant investment, the UK risks diminishing its status as a top European NATO contributor. By pivoting to drone technology, the UK aims to enhance its military offerings while reinforcing Ukraine’s capabilities against ongoing Russian aggression.</w:t>
      </w:r>
      <w:r/>
    </w:p>
    <w:p>
      <w:r/>
      <w:r>
        <w:t>The effectiveness of drones in modern warfare has been vividly illustrated by Ukraine's Operation Spiderweb, which involved the launch of carefully planned drone strikes deep into Russian territory. Just over the recent weekend, Ukrainian forces successfully targeted four major airbases, resulting in the destruction of 41 Russian aircraft, including strategic bombers. This operation underscores the critical role drones play in contemporary warfare, both in strategic mobility and precision strikes. The UK’s provision of drones, which are described as manoeuvrable, jam-resistant, and capable of precise targeting, aims to replicate such successes. Notably, many of these drones are equipped with advanced features like fibre optic control systems, ensuring that operators maintain command even under adverse conditions.</w:t>
      </w:r>
      <w:r/>
    </w:p>
    <w:p>
      <w:r/>
      <w:r>
        <w:t xml:space="preserve">As of March 2024, this extensive package includes more than 10,000 various drones – from first-person view (FPV) units to one-way attack platforms and surveillance drones, with a total investment of £325 million. This follow-up initiative emphasises the UK’s continued support for Ukraine, complementing earlier efforts co-led with Latvia to enhance the nation’s situational awareness and targeting capabilities on the battlefield. </w:t>
      </w:r>
      <w:r/>
    </w:p>
    <w:p>
      <w:r/>
      <w:r>
        <w:t>In addition to previous announcements of drone supplies, including a nearly £30 million deal struck in June 2024 for advanced drones manufactured by Anduril UK, the latest developments further illustrate the UK's proactive stance. These drones are specifically designed for reconnaissance and strike missions, deepening NATO’s collaborative defence efforts.</w:t>
      </w:r>
      <w:r/>
    </w:p>
    <w:p>
      <w:r/>
      <w:r>
        <w:t>The collective commitment displayed by various coalition partners, including Denmark, the Netherlands, Latvia, and Sweden, highlights a concerted European effort to bolster Ukraine's defence mechanisms against Russian incursions. With the most recent announcement extending to an additional 30,000 new drones set to be delivered, the UK is not only sustaining but also amplifying its military support for Ukraine. This collective response is critical as the conflict continues to evolve.</w:t>
      </w:r>
      <w:r/>
    </w:p>
    <w:p>
      <w:r/>
      <w:r>
        <w:t>As the landscape of warfare changes, Britain's emphasis on drone technology not only reflects its strategy of leveraging modern capabilities but also serves as a reminder of the ongoing geopolitical tensions that necessitate robust defence initiatives. The UK government’s measures indicate a significant commitment to both technological advancement and international cooperation, aiming to position itself at the forefront of European defence.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https://www.express.co.uk/news/uk/2064328/uk-army-drones-ukraine-war</w:t>
        </w:r>
      </w:hyperlink>
      <w:r>
        <w:t xml:space="preserve"> - Please view link - unable to able to access data</w:t>
      </w:r>
      <w:r/>
    </w:p>
    <w:p>
      <w:pPr>
        <w:pStyle w:val="ListNumber"/>
        <w:spacing w:line="240" w:lineRule="auto"/>
        <w:ind w:left="720"/>
      </w:pPr>
      <w:r/>
      <w:hyperlink r:id="rId13">
        <w:r>
          <w:rPr>
            <w:color w:val="0000EE"/>
            <w:u w:val="single"/>
          </w:rPr>
          <w:t>https://www.gov.uk/government/news/uk-to-supply-more-than-10000-drones-to-ukraine</w:t>
        </w:r>
      </w:hyperlink>
      <w:r>
        <w:t xml:space="preserve"> - In March 2024, the UK government announced a £325 million package to supply over 10,000 drones to Ukraine. This initiative aims to bolster Ukraine's defence capabilities against Russian aggression, leveraging the UK's advanced drone technology. The package includes first-person view (FPV) drones, one-way attack drones, and surveillance and maritime drones. Defence Secretary Grant Shapps highlighted the UK's commitment to supporting Ukraine and enhancing its military capabilities.</w:t>
      </w:r>
      <w:r/>
    </w:p>
    <w:p>
      <w:pPr>
        <w:pStyle w:val="ListNumber"/>
        <w:spacing w:line="240" w:lineRule="auto"/>
        <w:ind w:left="720"/>
      </w:pPr>
      <w:r/>
      <w:hyperlink r:id="rId11">
        <w:r>
          <w:rPr>
            <w:color w:val="0000EE"/>
            <w:u w:val="single"/>
          </w:rPr>
          <w:t>https://www.gov.uk/government/news/uk-to-supply-thousands-of-drones-as-co-leader-of-major-international-capability-coalition-for-ukraine</w:t>
        </w:r>
      </w:hyperlink>
      <w:r>
        <w:t xml:space="preserve"> - In February 2024, the UK and Latvia co-led an international coalition to provide thousands of drones to Ukraine. This coalition focuses on delivering first-person view (FPV) drones, which have proven effective on the battlefield. The initiative aims to enhance Ukraine's situational awareness and targeting capabilities, supporting its defence efforts against Russian aggression. Defence Secretary Grant Shapps emphasized the UK's leadership in supporting Ukraine and its commitment to international collaboration.</w:t>
      </w:r>
      <w:r/>
    </w:p>
    <w:p>
      <w:pPr>
        <w:pStyle w:val="ListNumber"/>
        <w:spacing w:line="240" w:lineRule="auto"/>
        <w:ind w:left="720"/>
      </w:pPr>
      <w:r/>
      <w:hyperlink r:id="rId12">
        <w:r>
          <w:rPr>
            <w:color w:val="0000EE"/>
            <w:u w:val="single"/>
          </w:rPr>
          <w:t>https://www.gov.uk/government/news/advanced-attack-drones-for-ukraine-in-new-deal-struck-by-uk-government-and-anduril-uk</w:t>
        </w:r>
      </w:hyperlink>
      <w:r>
        <w:t xml:space="preserve"> - In June 2024, the UK government announced a nearly £30 million deal with Anduril UK to supply advanced attack drones to Ukraine. The contract includes the delivery of Altius 600m and Altius 700m drones, designed to monitor areas and strike targets within them. This partnership aims to enhance Ukraine's military capabilities and support its defence against Russian aggression, reflecting the UK's commitment to providing cutting-edge technology to bolster Ukraine's security.</w:t>
      </w:r>
      <w:r/>
    </w:p>
    <w:p>
      <w:pPr>
        <w:pStyle w:val="ListNumber"/>
        <w:spacing w:line="240" w:lineRule="auto"/>
        <w:ind w:left="720"/>
      </w:pPr>
      <w:r/>
      <w:hyperlink r:id="rId14">
        <w:r>
          <w:rPr>
            <w:color w:val="0000EE"/>
            <w:u w:val="single"/>
          </w:rPr>
          <w:t>https://www.gov.uk/government/news/30000-new-drones-for-ukraine-in-boost-to-european-security</w:t>
        </w:r>
      </w:hyperlink>
      <w:r>
        <w:t xml:space="preserve"> - In January 2025, the UK government announced the delivery of 30,000 new drones to Ukraine, following a £45 million contract placed by the international Drone Capability Coalition, co-led by the UK and Latvia. This initiative aims to bolster Ukraine's surveillance and attack capabilities, enhancing its defence against Russian aggression. The funding for the new drones comes from the UK, Denmark, Netherlands, Latvia, and Sweden, demonstrating a collective commitment to supporting Ukraine's security.</w:t>
      </w:r>
      <w:r/>
    </w:p>
    <w:p>
      <w:pPr>
        <w:pStyle w:val="ListNumber"/>
        <w:spacing w:line="240" w:lineRule="auto"/>
        <w:ind w:left="720"/>
      </w:pPr>
      <w:r/>
      <w:hyperlink r:id="rId10">
        <w:r>
          <w:rPr>
            <w:color w:val="0000EE"/>
            <w:u w:val="single"/>
          </w:rPr>
          <w:t>https://www.gov.uk/government/news/uk-to-supply-10-000-more-drones-to-ukraine-grant-shapps-announces</w:t>
        </w:r>
      </w:hyperlink>
      <w:r>
        <w:t xml:space="preserve"> - In March 2024, Defence Secretary Grant Shapps announced that the UK would supply an additional 10,000 drones to Ukraine. This move is part of a £325 million investment to provide over 10,000 uncrewed platforms, including first-person view (FPV) drones, one-way attack drones, and surveillance and maritime drones. The initiative aims to bolster Ukraine's defence capabilities and support its efforts against Russian aggression, leveraging the UK's advanced drone technology.</w:t>
      </w:r>
      <w:r/>
    </w:p>
    <w:p>
      <w:pPr>
        <w:pStyle w:val="ListNumber"/>
        <w:spacing w:line="240" w:lineRule="auto"/>
        <w:ind w:left="720"/>
      </w:pPr>
      <w:r/>
      <w:hyperlink r:id="rId15">
        <w:r>
          <w:rPr>
            <w:color w:val="0000EE"/>
            <w:u w:val="single"/>
          </w:rPr>
          <w:t>https://www.gov.uk/government/news/uk-steps-up-support-for-ukraine-with-over-10000-drones</w:t>
        </w:r>
      </w:hyperlink>
      <w:r>
        <w:t xml:space="preserve"> - In March 2024, the UK government announced a £325 million package to supply over 10,000 drones to Ukraine. This initiative aims to bolster Ukraine's defence capabilities against Russian aggression, leveraging the UK's advanced drone technology. The package includes first-person view (FPV) drones, one-way attack drones, and surveillance and maritime drones. Defence Secretary Grant Shapps highlighted the UK's commitment to supporting Ukraine and enhancing its military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4328/uk-army-drones-ukraine-war" TargetMode="External"/><Relationship Id="rId10" Type="http://schemas.openxmlformats.org/officeDocument/2006/relationships/hyperlink" Target="https://www.gov.uk/government/news/uk-to-supply-10-000-more-drones-to-ukraine-grant-shapps-announces" TargetMode="External"/><Relationship Id="rId11" Type="http://schemas.openxmlformats.org/officeDocument/2006/relationships/hyperlink" Target="https://www.gov.uk/government/news/uk-to-supply-thousands-of-drones-as-co-leader-of-major-international-capability-coalition-for-ukraine" TargetMode="External"/><Relationship Id="rId12" Type="http://schemas.openxmlformats.org/officeDocument/2006/relationships/hyperlink" Target="https://www.gov.uk/government/news/advanced-attack-drones-for-ukraine-in-new-deal-struck-by-uk-government-and-anduril-uk" TargetMode="External"/><Relationship Id="rId13" Type="http://schemas.openxmlformats.org/officeDocument/2006/relationships/hyperlink" Target="https://www.gov.uk/government/news/uk-to-supply-more-than-10000-drones-to-ukraine" TargetMode="External"/><Relationship Id="rId14" Type="http://schemas.openxmlformats.org/officeDocument/2006/relationships/hyperlink" Target="https://www.gov.uk/government/news/30000-new-drones-for-ukraine-in-boost-to-european-security" TargetMode="External"/><Relationship Id="rId15" Type="http://schemas.openxmlformats.org/officeDocument/2006/relationships/hyperlink" Target="https://www.gov.uk/government/news/uk-steps-up-support-for-ukraine-with-over-10000-dron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