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NATO boosts air defences near Polish border after Russia’s largest missile attack on Ukraine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NATO has initiated a significant military response following Russia's largest missile attack on Ukraine, which has raised alarms close to the Polish border. This recent escalation has prompted NATO to scramble fighter jets to the region, reinforcing its commitment to the security of its eastern flank, particularly as tensions in the area remain heightened.</w:t>
      </w:r>
      <w:r/>
    </w:p>
    <w:p>
      <w:r/>
      <w:r>
        <w:t>In an operational move, the Polish military activated all available resources, including F-16 fighter jets and ground-based air defense systems. This response has been described as a critical measure to safeguard Poland's airspace amid extensive Russian aviation activity observed by military intelligence. Such proactive steps underline NATO's collective defence strategy as member states pull together under the increasing threat posed by Russia's aggressive military operations.</w:t>
      </w:r>
      <w:r/>
    </w:p>
    <w:p>
      <w:r/>
      <w:r>
        <w:t>The incident marks a poignant moment in the ongoing conflict, as Poland has faced intensified air threats, necessitating robust defensive measures. Prime Minister Donald Tusk previously indicated concerns over potential terrorist attacks orchestrated by Russia, further compounding Poland's assessment of its security landscape. Reports of mysterious explosions and acts of sabotage within Europe, which are suspected to involve Russian operatives, add a layer of urgency to Poland's heightened military posture.</w:t>
      </w:r>
      <w:r/>
    </w:p>
    <w:p>
      <w:r/>
      <w:r>
        <w:t>In a broader context, Sweden, as NATO's newest member, has proposed to contribute up to eight Jas Gripen fighter jets for air policing duties in Poland. This move, marking Sweden's first deployment of military assets to a NATO partner, is designed to bolster regional security and support logistics operations in the face of ongoing Russian aggression. As NATO member nations reassess their military readiness, such contributions highlight a united front against threats to collective security.</w:t>
      </w:r>
      <w:r/>
    </w:p>
    <w:p>
      <w:r/>
      <w:r>
        <w:t>Moreover, while Ukraine continues its defensive operations, it recently reported the successful downing of a Russian Su-35 fighter jet amidst a drone assault targeting Russian military assets. However, U.S. intelligence indicated that Ukraine's claims of air dominance may have been overstated, suggesting that the actual number of Russian aircraft destroyed was significantly lower than initially reported. This discrepancy illustrates the chaotic nature of the conflict and the challenges both sides face in maintaining accurate operational assessments.</w:t>
      </w:r>
      <w:r/>
    </w:p>
    <w:p>
      <w:r/>
      <w:r>
        <w:t>As the situation evolves, the implications of these military engagements are profound. With NATO firmly committed to supporting Ukraine and deterring further Russian advances, the conflict's dynamics may continue to shift, necessitating vigilant monitoring and rapid responses from both military and intelligence perspectives across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https://www.express.co.uk/news/world/2066074/nato-fighter-jets-russia-air-attack-poland-ukraine</w:t>
        </w:r>
      </w:hyperlink>
      <w:r>
        <w:t xml:space="preserve"> - Please view link - unable to able to access data</w:t>
      </w:r>
      <w:r/>
    </w:p>
    <w:p>
      <w:pPr>
        <w:pStyle w:val="ListNumber"/>
        <w:spacing w:line="240" w:lineRule="auto"/>
        <w:ind w:left="720"/>
      </w:pPr>
      <w:r/>
      <w:hyperlink r:id="rId11">
        <w:r>
          <w:rPr>
            <w:color w:val="0000EE"/>
            <w:u w:val="single"/>
          </w:rPr>
          <w:t>https://www.newsweek.com/nato-fighter-jets-scrambled-russia-ukraine-poland-2063408</w:t>
        </w:r>
      </w:hyperlink>
      <w:r>
        <w:t xml:space="preserve"> - In response to Russian long-range missile attacks on Ukraine, NATO fighter jets were scrambled over Poland. The Polish military activated all available forces, including fighter jets and ground-based air defense systems, to ensure the safety of its airspace. This action underscores NATO's commitment to its eastern flank amid escalating tensions. (</w:t>
      </w:r>
      <w:hyperlink r:id="rId12">
        <w:r>
          <w:rPr>
            <w:color w:val="0000EE"/>
            <w:u w:val="single"/>
          </w:rPr>
          <w:t>newsweek.com</w:t>
        </w:r>
      </w:hyperlink>
      <w:r>
        <w:t>)</w:t>
      </w:r>
      <w:r/>
    </w:p>
    <w:p>
      <w:pPr>
        <w:pStyle w:val="ListNumber"/>
        <w:spacing w:line="240" w:lineRule="auto"/>
        <w:ind w:left="720"/>
      </w:pPr>
      <w:r/>
      <w:hyperlink r:id="rId13">
        <w:r>
          <w:rPr>
            <w:color w:val="0000EE"/>
            <w:u w:val="single"/>
          </w:rPr>
          <w:t>https://www.cnn.com/2024/01/02/europe/poland-jets-russia-missiles-ukraine-intl/index.html</w:t>
        </w:r>
      </w:hyperlink>
      <w:r>
        <w:t xml:space="preserve"> - Poland activated its F-16 fighter jets and an allied air tanker to protect its airspace after Russia launched missile attacks on Ukraine. The Polish military observed intensive long-range aviation activity from Russia, prompting the deployment of its forces to safeguard the border regions. (</w:t>
      </w:r>
      <w:hyperlink r:id="rId14">
        <w:r>
          <w:rPr>
            <w:color w:val="0000EE"/>
            <w:u w:val="single"/>
          </w:rPr>
          <w:t>cnn.com</w:t>
        </w:r>
      </w:hyperlink>
      <w:r>
        <w:t>)</w:t>
      </w:r>
      <w:r/>
    </w:p>
    <w:p>
      <w:pPr>
        <w:pStyle w:val="ListNumber"/>
        <w:spacing w:line="240" w:lineRule="auto"/>
        <w:ind w:left="720"/>
      </w:pPr>
      <w:r/>
      <w:hyperlink r:id="rId15">
        <w:r>
          <w:rPr>
            <w:color w:val="0000EE"/>
            <w:u w:val="single"/>
          </w:rPr>
          <w:t>https://www.reuters.com/world/europe/swedish-government-proposes-contribute-fighter-jets-nato-first-time-2025-03-06/</w:t>
        </w:r>
      </w:hyperlink>
      <w:r>
        <w:t xml:space="preserve"> - Sweden, NATO's newest member, proposed contributing up to eight Jas Gripen fighter jets to NATO's air policing in Poland. This marks the first time Sweden will station fighter jets in another NATO country, aiming to support logistics operations for assistance to Ukraine.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https://www.reuters.com/business/aerospace-defense/ukraine-says-it-shot-down-russian-su-35-fighter-jet-2025-06-07/</w:t>
        </w:r>
      </w:hyperlink>
      <w:r>
        <w:t xml:space="preserve"> - Ukraine's military reported successfully downing a Russian Su-35 fighter jet in the Kursk direction. This incident follows a significant Ukrainian drone operation targeting Russian military aircraft, including strategic bombers used for long-range missile strikes against Ukraine. (</w:t>
      </w:r>
      <w:hyperlink r:id="rId18">
        <w:r>
          <w:rPr>
            <w:color w:val="0000EE"/>
            <w:u w:val="single"/>
          </w:rPr>
          <w:t>reuters.com</w:t>
        </w:r>
      </w:hyperlink>
      <w:r>
        <w:t>)</w:t>
      </w:r>
      <w:r/>
    </w:p>
    <w:p>
      <w:pPr>
        <w:pStyle w:val="ListNumber"/>
        <w:spacing w:line="240" w:lineRule="auto"/>
        <w:ind w:left="720"/>
      </w:pPr>
      <w:r/>
      <w:hyperlink r:id="rId19">
        <w:r>
          <w:rPr>
            <w:color w:val="0000EE"/>
            <w:u w:val="single"/>
          </w:rPr>
          <w:t>https://www.reuters.com/business/aerospace-defense/ukraine-hit-fewer-russian-planes-than-it-estimated-us-officials-say-2025-06-04/</w:t>
        </w:r>
      </w:hyperlink>
      <w:r>
        <w:t xml:space="preserve"> - A large-scale Ukrainian drone attack, dubbed 'Spider's Web,' targeted Russian air bases using 117 drones. U.S. officials estimate that approximately 10 Russian warplanes were destroyed, significantly fewer than Ukraine's claim of 41 aircraft struck. The operation targeted strategic bombers, with satellite imagery confirming damage. (</w:t>
      </w:r>
      <w:hyperlink r:id="rId20">
        <w:r>
          <w:rPr>
            <w:color w:val="0000EE"/>
            <w:u w:val="single"/>
          </w:rPr>
          <w:t>reuters.com</w:t>
        </w:r>
      </w:hyperlink>
      <w:r>
        <w:t>)</w:t>
      </w:r>
      <w:r/>
    </w:p>
    <w:p>
      <w:pPr>
        <w:pStyle w:val="ListNumber"/>
        <w:spacing w:line="240" w:lineRule="auto"/>
        <w:ind w:left="720"/>
      </w:pPr>
      <w:r/>
      <w:hyperlink r:id="rId21">
        <w:r>
          <w:rPr>
            <w:color w:val="0000EE"/>
            <w:u w:val="single"/>
          </w:rPr>
          <w:t>https://www.ft.com/content/b5f5228f-1b75-4e73-a82b-6b72e1932123</w:t>
        </w:r>
      </w:hyperlink>
      <w:r>
        <w:t xml:space="preserve"> - Polish Prime Minister Donald Tusk warned that Russia is planning terrorist attacks targeting air transport in Poland and other countries. These concerns follow a series of mysterious explosions and acts of sabotage in Europe, suspected to be orchestrated by Moscow. In response, Poland has heightened its security measures and is monitoring Russian influence, especially with upcoming presidential elections.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66074/nato-fighter-jets-russia-air-attack-poland-ukraine" TargetMode="External"/><Relationship Id="rId11" Type="http://schemas.openxmlformats.org/officeDocument/2006/relationships/hyperlink" Target="https://www.newsweek.com/nato-fighter-jets-scrambled-russia-ukraine-poland-2063408" TargetMode="External"/><Relationship Id="rId12" Type="http://schemas.openxmlformats.org/officeDocument/2006/relationships/hyperlink" Target="https://www.newsweek.com/nato-fighter-jets-scrambled-russia-ukraine-poland-2063408?utm_source=openai" TargetMode="External"/><Relationship Id="rId13" Type="http://schemas.openxmlformats.org/officeDocument/2006/relationships/hyperlink" Target="https://www.cnn.com/2024/01/02/europe/poland-jets-russia-missiles-ukraine-intl/index.html" TargetMode="External"/><Relationship Id="rId14" Type="http://schemas.openxmlformats.org/officeDocument/2006/relationships/hyperlink" Target="https://www.cnn.com/2024/01/02/europe/poland-jets-russia-missiles-ukraine-intl/index.html/?utm_source=openai" TargetMode="External"/><Relationship Id="rId15" Type="http://schemas.openxmlformats.org/officeDocument/2006/relationships/hyperlink" Target="https://www.reuters.com/world/europe/swedish-government-proposes-contribute-fighter-jets-nato-first-time-2025-03-06/" TargetMode="External"/><Relationship Id="rId16" Type="http://schemas.openxmlformats.org/officeDocument/2006/relationships/hyperlink" Target="https://www.reuters.com/world/europe/swedish-government-proposes-contribute-fighter-jets-nato-first-time-2025-03-06/?utm_source=openai" TargetMode="External"/><Relationship Id="rId17" Type="http://schemas.openxmlformats.org/officeDocument/2006/relationships/hyperlink" Target="https://www.reuters.com/business/aerospace-defense/ukraine-says-it-shot-down-russian-su-35-fighter-jet-2025-06-07/" TargetMode="External"/><Relationship Id="rId18" Type="http://schemas.openxmlformats.org/officeDocument/2006/relationships/hyperlink" Target="https://www.reuters.com/business/aerospace-defense/ukraine-says-it-shot-down-russian-su-35-fighter-jet-2025-06-07/?utm_source=openai" TargetMode="External"/><Relationship Id="rId19" Type="http://schemas.openxmlformats.org/officeDocument/2006/relationships/hyperlink" Target="https://www.reuters.com/business/aerospace-defense/ukraine-hit-fewer-russian-planes-than-it-estimated-us-officials-say-2025-06-04/" TargetMode="External"/><Relationship Id="rId20" Type="http://schemas.openxmlformats.org/officeDocument/2006/relationships/hyperlink" Target="https://www.reuters.com/business/aerospace-defense/ukraine-hit-fewer-russian-planes-than-it-estimated-us-officials-say-2025-06-04/?utm_source=openai" TargetMode="External"/><Relationship Id="rId21" Type="http://schemas.openxmlformats.org/officeDocument/2006/relationships/hyperlink" Target="https://www.ft.com/content/b5f5228f-1b75-4e73-a82b-6b72e1932123" TargetMode="External"/><Relationship Id="rId22" Type="http://schemas.openxmlformats.org/officeDocument/2006/relationships/hyperlink" Target="https://www.ft.com/content/b5f5228f-1b75-4e73-a82b-6b72e193212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