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Gold laundering surges as criminals exploit bullion to hide dirty cash in UK</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More than 40 years since the infamous Brink’s-Mat robbery, one of the biggest gold heists in British history, the enduring fascination with the story remains alive, revived in the BBC drama The Gold. In 1983, armed robbers broke into a warehouse near Heathrow, expecting to steal cash but stumbled upon three tonnes of gold bullion, diamonds, and cash worth £26 million. The haul’s aftermath was grim and complex—most of the gold was never recovered, and the crime’s bloody legacy, including violent deaths linked to those involved, has cemented its place in criminal folklore. The stolen gold was melted down and disguised, sent around the world, and played a significant role in fuelling extensive money laundering networks and drug trafficking that spread far beyond Britain’s shores.</w:t>
      </w:r>
      <w:r/>
    </w:p>
    <w:p>
      <w:r/>
      <w:r>
        <w:t>While criminal methods have evolved, gold remains a favoured asset within organised crime in the UK, though for somewhat different reasons than back then. Today’s gangs are increasingly purchasing gold with dirty cash as a way to store and conceal illicit wealth. Unlike in the past, when piles of notes were the preferred medium, the rise of digital payments and cashless transactions has made it difficult for criminals to move physical money freely. Gold bars or coins, often bought in small, manageable amounts, provide a compact, portable store of value that can be buried, locked away, or handled discreetly. With prices of bullion surging, these stashes not only hide illicit funds but are expected to appreciate, often increasing their worth significantly over time.</w:t>
      </w:r>
      <w:r/>
    </w:p>
    <w:p>
      <w:r/>
      <w:r>
        <w:t>Experts highlight the practical benefits of gold in criminal operations. One specialist described how criminals can reduce large drug money amounts into gold objects small enough to fit in the palm of a hand, usually weighing between half an ounce and an ounce. This stealth is made easier because small purchases of gold don't always require stringent identity checks, allowing criminals to convert cash into gold either through black market dealings or legitimate sellers who may not always demand ID for small transactions. Gold’s tangibility and its ability to be passed between individuals without formal financial records add to its appeal as a money laundering tool.</w:t>
      </w:r>
      <w:r/>
    </w:p>
    <w:p>
      <w:r/>
      <w:r>
        <w:t>Recent high-profile cases illustrate the ongoing relevance of gold to organised crime. Police uncovered a drug dealer in Essex hoarding £24,000 in solid gold coins and cryptocurrency worth £100,000, showcasing a fusion of traditional and modern methods for concealing illicit gains. Another gang involved in county lines drug trafficking in Birmingham used some £100,000 in dirty money to purchase gold bars weighing around 100 grams. These examples, underscored by convictions, affirm gold’s continued role in laundering criminal proceeds.</w:t>
      </w:r>
      <w:r/>
    </w:p>
    <w:p>
      <w:r/>
      <w:r>
        <w:t>Moreover, these individual criminals operate alongside more specialised money laundering outfits that process vast sums. One such gang, convicted earlier this year, ran a jewellery business in Bradford that turned bags of dirty cash into gold grain — a form of gold easier to conceal and move across borders than bars or coins. This group laundered £266 million, illustrating how the precious metal remains central in large-scale laundering operations. High-profile figures within these scandals, such as socialite James Stunt, have faced legal scrutiny for their alleged roles in facilitating gold-related money laundering through lavish Mayfair offices, though some, including Stunt, have denied any criminal involvement and been cleared by juries.</w:t>
      </w:r>
      <w:r/>
    </w:p>
    <w:p>
      <w:r/>
      <w:r>
        <w:t>The problem of gold laundering is not confined to Britain. The United Nations has declared the illicit trade in gold a "serious global threat" due to the links between criminal gangs, violent armed groups, and the exploitation involved in mining operations in South America and Africa. This so-called "blood gold," often extracted in unregulated conflict zones, funds criminal enterprises and weapons purchases. Experts note the challenges in tracing the origin of gold, as it can easily be melted down, rebranded, and shipped globally. While the majority of illicit gold from Africa reportedly flows to the UAE, some may well enter the UK market, further complicating efforts to regulate the precious metals trade.</w:t>
      </w:r>
      <w:r/>
    </w:p>
    <w:p>
      <w:r/>
      <w:r>
        <w:t>The legacy of the Brink’s-Mat robbery, therefore, stretches far beyond its violent beginnings and cinematic retelling. It foreshadowed a complex, transnational network of organised crime that persists today, adapting to new financial landscapes yet relying on the enduring value and versatility of gold. As law enforcement battles these sophisticated money laundering networks, gold continues to be a favoured asset for criminals trying to shield their dirty money from detection, with no indication that this trend will diminish anytime soon.</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[5]</w:t>
        </w:r>
      </w:hyperlink>
      <w:r>
        <w:t xml:space="preserve">, </w:t>
      </w:r>
      <w:hyperlink r:id="rId11">
        <w:r>
          <w:rPr>
            <w:color w:val="0000EE"/>
            <w:u w:val="single"/>
          </w:rPr>
          <w:t>[6]</w:t>
        </w:r>
      </w:hyperlink>
      <w:r>
        <w:t xml:space="preserve">, </w:t>
      </w:r>
      <w:hyperlink r:id="rId12">
        <w:r>
          <w:rPr>
            <w:color w:val="0000EE"/>
            <w:u w:val="single"/>
          </w:rPr>
          <w:t>[7]</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3">
        <w:r>
          <w:rPr>
            <w:color w:val="0000EE"/>
            <w:u w:val="single"/>
          </w:rPr>
          <w:t>[3]</w:t>
        </w:r>
      </w:hyperlink>
      <w:r>
        <w:t xml:space="preserve">, </w:t>
      </w:r>
      <w:hyperlink r:id="rId14">
        <w:r>
          <w:rPr>
            <w:color w:val="0000EE"/>
            <w:u w:val="single"/>
          </w:rPr>
          <w:t>[4]</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r/>
    </w:p>
    <w:p>
      <w:pPr>
        <w:pStyle w:val="ListBullet"/>
        <w:spacing w:line="240" w:lineRule="auto"/>
        <w:ind w:left="720"/>
      </w:pPr>
      <w:r/>
      <w:r>
        <w:t xml:space="preserve">Paragraph 8 – </w:t>
      </w:r>
      <w:hyperlink r:id="rId9">
        <w:r>
          <w:rPr>
            <w:color w:val="0000EE"/>
            <w:u w:val="single"/>
          </w:rPr>
          <w:t>[1]</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https://www.dailymail.co.uk/news/article-14734669/british-gangs-using-gold-hide-dirty-cash-gold-tv-series.html?ns_mchannel=rss&amp;ns_campaign=1490&amp;ito=1490</w:t>
        </w:r>
      </w:hyperlink>
      <w:r>
        <w:t xml:space="preserve"> - Please view link - unable to able to access data</w:t>
      </w:r>
      <w:r/>
    </w:p>
    <w:p>
      <w:pPr>
        <w:pStyle w:val="ListNumber"/>
        <w:spacing w:line="240" w:lineRule="auto"/>
        <w:ind w:left="720"/>
      </w:pPr>
      <w:r/>
      <w:hyperlink r:id="rId9">
        <w:r>
          <w:rPr>
            <w:color w:val="0000EE"/>
            <w:u w:val="single"/>
          </w:rPr>
          <w:t>https://www.dailymail.co.uk/news/article-14734669/british-gangs-using-gold-hide-dirty-cash-gold-tv-series.html?ns_mchannel=rss&amp;ns_campaign=1490&amp;ito=1490</w:t>
        </w:r>
      </w:hyperlink>
      <w:r>
        <w:t xml:space="preserve"> - The article discusses how British gangs are increasingly using gold to launder illicit cash, a practice reminiscent of the 1983 Brink's-Mat robbery. Criminals are purchasing gold with dirty money, which can be easily hidden and has appreciated in value over time. Experts note that gold allows criminals to convert large sums of cash into a portable and valuable asset, facilitating money laundering and evading detection. The piece also highlights the resurgence of gold in organized crime, even in the digital age. (</w:t>
      </w:r>
      <w:hyperlink r:id="rId16">
        <w:r>
          <w:rPr>
            <w:color w:val="0000EE"/>
            <w:u w:val="single"/>
          </w:rPr>
          <w:t>en.wikipedia.org</w:t>
        </w:r>
      </w:hyperlink>
      <w:r>
        <w:t>)</w:t>
      </w:r>
      <w:r/>
    </w:p>
    <w:p>
      <w:pPr>
        <w:pStyle w:val="ListNumber"/>
        <w:spacing w:line="240" w:lineRule="auto"/>
        <w:ind w:left="720"/>
      </w:pPr>
      <w:r/>
      <w:hyperlink r:id="rId13">
        <w:r>
          <w:rPr>
            <w:color w:val="0000EE"/>
            <w:u w:val="single"/>
          </w:rPr>
          <w:t>https://www.ft.com/content/cc96f86d-aea0-4c9a-896e-c184ac3369aa</w:t>
        </w:r>
      </w:hyperlink>
      <w:r>
        <w:t xml:space="preserve"> - James Stunt, a socialite and former son-in-law of Bernie Ecclestone, testified in Leeds Crown Court denying any knowledge of money laundering activities at his Mayfair offices. Prosecutors alleged that these premises were a hub for laundering over £200 million in dirty money, mainly through purchasing gold. Stunt, who lived an extravagant lifestyle, is among five individuals facing charges. He asserted his innocence, claiming never to have dealt in cash and unaware of any criminal operations. The trial is ongoing, with all defendants denying the charges. (</w:t>
      </w:r>
      <w:hyperlink r:id="rId17">
        <w:r>
          <w:rPr>
            <w:color w:val="0000EE"/>
            <w:u w:val="single"/>
          </w:rPr>
          <w:t>ft.com</w:t>
        </w:r>
      </w:hyperlink>
      <w:r>
        <w:t>)</w:t>
      </w:r>
      <w:r/>
    </w:p>
    <w:p>
      <w:pPr>
        <w:pStyle w:val="ListNumber"/>
        <w:spacing w:line="240" w:lineRule="auto"/>
        <w:ind w:left="720"/>
      </w:pPr>
      <w:r/>
      <w:hyperlink r:id="rId14">
        <w:r>
          <w:rPr>
            <w:color w:val="0000EE"/>
            <w:u w:val="single"/>
          </w:rPr>
          <w:t>https://www.ft.com/content/f14e0585-4013-4d05-9902-166ed7636671</w:t>
        </w:r>
      </w:hyperlink>
      <w:r>
        <w:t xml:space="preserve"> - James Stunt, a socialite and former son-in-law of Formula 1 magnate Bernie Ecclestone, is facing a money laundering trial. He is accused of being involved in a scheme that funneled over £200 million of illicit money into the banking system. Stunt and four co-defendants are accused of converting "dirty money" into gold through a precious metals and jewellery dealer, Fowler Oldfield, circumventing financial due diligence. Prosecutors claimed Stunt's London office was a key hub for this activity, with large sums of cash being deposited and converted into gold. Stunt is said to have received 70% of the scheme's profits. While Stunt denies knowing the cash was criminal in origin, prosecutors suggest the money likely came from drug trafficking and other illegal activities. The trial is taking place at Leeds Crown Court. (</w:t>
      </w:r>
      <w:hyperlink r:id="rId18">
        <w:r>
          <w:rPr>
            <w:color w:val="0000EE"/>
            <w:u w:val="single"/>
          </w:rPr>
          <w:t>ft.com</w:t>
        </w:r>
      </w:hyperlink>
      <w:r>
        <w:t>)</w:t>
      </w:r>
      <w:r/>
    </w:p>
    <w:p>
      <w:pPr>
        <w:pStyle w:val="ListNumber"/>
        <w:spacing w:line="240" w:lineRule="auto"/>
        <w:ind w:left="720"/>
      </w:pPr>
      <w:r/>
      <w:hyperlink r:id="rId10">
        <w:r>
          <w:rPr>
            <w:color w:val="0000EE"/>
            <w:u w:val="single"/>
          </w:rPr>
          <w:t>https://www.mirror.co.uk/news/uk-news/the-curse-of-the-brinks-mat-gold-bullion-robbery-829220</w:t>
        </w:r>
      </w:hyperlink>
      <w:r>
        <w:t xml:space="preserve"> - The article explores the aftermath of the 1983 Brink's-Mat gold bullion robbery, which led to the theft of nearly £28 million worth of gold, diamonds, and cash. It highlights the 'curse' associated with the stolen gold, noting that more than 20 individuals connected to the heist have met untimely and often violent deaths. The piece delves into the criminal activities that followed the robbery, including money laundering and the funding of drug smuggling operations. It also discusses the limited convictions resulting from the heist and the enduring mystery surrounding the fate of the stolen gold. (</w:t>
      </w:r>
      <w:hyperlink r:id="rId19">
        <w:r>
          <w:rPr>
            <w:color w:val="0000EE"/>
            <w:u w:val="single"/>
          </w:rPr>
          <w:t>mirror.co.uk</w:t>
        </w:r>
      </w:hyperlink>
      <w:r>
        <w:t>)</w:t>
      </w:r>
      <w:r/>
    </w:p>
    <w:p>
      <w:pPr>
        <w:pStyle w:val="ListNumber"/>
        <w:spacing w:line="240" w:lineRule="auto"/>
        <w:ind w:left="720"/>
      </w:pPr>
      <w:r/>
      <w:hyperlink r:id="rId11">
        <w:r>
          <w:rPr>
            <w:color w:val="0000EE"/>
            <w:u w:val="single"/>
          </w:rPr>
          <w:t>https://www.crimemagazine.com/brinks-mat-heist-1983</w:t>
        </w:r>
      </w:hyperlink>
      <w:r>
        <w:t xml:space="preserve"> - This article provides a detailed account of the 1983 Brink's-Mat robbery, one of the largest in British history. On November 26, six armed robbers infiltrated the Brink's-Mat warehouse at Heathrow Airport, expecting to steal £3 million in cash. Instead, they discovered three tonnes of gold bullion, along with diamonds and cash, valued at £26 million. The piece outlines the events of the robbery, the subsequent investigation, and the challenges faced by authorities in recovering the stolen goods. It also touches upon the broader implications of the heist, including its impact on the global economy and the rise of international money laundering. (</w:t>
      </w:r>
      <w:hyperlink r:id="rId20">
        <w:r>
          <w:rPr>
            <w:color w:val="0000EE"/>
            <w:u w:val="single"/>
          </w:rPr>
          <w:t>crimemagazine.com</w:t>
        </w:r>
      </w:hyperlink>
      <w:r>
        <w:t>)</w:t>
      </w:r>
      <w:r/>
    </w:p>
    <w:p>
      <w:pPr>
        <w:pStyle w:val="ListNumber"/>
        <w:spacing w:line="240" w:lineRule="auto"/>
        <w:ind w:left="720"/>
      </w:pPr>
      <w:r/>
      <w:hyperlink r:id="rId12">
        <w:r>
          <w:rPr>
            <w:color w:val="0000EE"/>
            <w:u w:val="single"/>
          </w:rPr>
          <w:t>https://www.womanandhome.com/life/news-entertainment/bbcs-gold-the-true-story-behind-the-brinks-mat-heist-and-what-happened-to-the-gold/</w:t>
        </w:r>
      </w:hyperlink>
      <w:r>
        <w:t xml:space="preserve"> - The article discusses the 1983 Brink's-Mat robbery, where six armed robbers broke into a warehouse at Heathrow International Trading Estate, expecting to find foreign currency. Instead, they discovered £26 million worth of goods, including over 6,000 gold bars, cash, and diamonds. The piece highlights the aftermath of the heist, noting that only two members of the criminal gang were quickly apprehended, while the remaining four and the stolen gold vanished. It also explores the broader impact of the robbery, including its role in fueling large-scale international money laundering and contributing to the London Docklands property boom. (</w:t>
      </w:r>
      <w:hyperlink r:id="rId21">
        <w:r>
          <w:rPr>
            <w:color w:val="0000EE"/>
            <w:u w:val="single"/>
          </w:rPr>
          <w:t>womanandhome.com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734669/british-gangs-using-gold-hide-dirty-cash-gold-tv-series.html?ns_mchannel=rss&amp;ns_campaign=1490&amp;ito=1490" TargetMode="External"/><Relationship Id="rId10" Type="http://schemas.openxmlformats.org/officeDocument/2006/relationships/hyperlink" Target="https://www.mirror.co.uk/news/uk-news/the-curse-of-the-brinks-mat-gold-bullion-robbery-829220" TargetMode="External"/><Relationship Id="rId11" Type="http://schemas.openxmlformats.org/officeDocument/2006/relationships/hyperlink" Target="https://www.crimemagazine.com/brinks-mat-heist-1983" TargetMode="External"/><Relationship Id="rId12" Type="http://schemas.openxmlformats.org/officeDocument/2006/relationships/hyperlink" Target="https://www.womanandhome.com/life/news-entertainment/bbcs-gold-the-true-story-behind-the-brinks-mat-heist-and-what-happened-to-the-gold/" TargetMode="External"/><Relationship Id="rId13" Type="http://schemas.openxmlformats.org/officeDocument/2006/relationships/hyperlink" Target="https://www.ft.com/content/cc96f86d-aea0-4c9a-896e-c184ac3369aa" TargetMode="External"/><Relationship Id="rId14" Type="http://schemas.openxmlformats.org/officeDocument/2006/relationships/hyperlink" Target="https://www.ft.com/content/f14e0585-4013-4d05-9902-166ed7636671" TargetMode="External"/><Relationship Id="rId15" Type="http://schemas.openxmlformats.org/officeDocument/2006/relationships/hyperlink" Target="https://www.noahwire.com" TargetMode="External"/><Relationship Id="rId16" Type="http://schemas.openxmlformats.org/officeDocument/2006/relationships/hyperlink" Target="https://en.wikipedia.org/wiki/Brink%27s-Mat_robbery?utm_source=openai" TargetMode="External"/><Relationship Id="rId17" Type="http://schemas.openxmlformats.org/officeDocument/2006/relationships/hyperlink" Target="https://www.ft.com/content/cc96f86d-aea0-4c9a-896e-c184ac3369aa?utm_source=openai" TargetMode="External"/><Relationship Id="rId18" Type="http://schemas.openxmlformats.org/officeDocument/2006/relationships/hyperlink" Target="https://www.ft.com/content/644bfadb-dc17-4065-afc1-4d3e5b1348d2?utm_source=openai" TargetMode="External"/><Relationship Id="rId19" Type="http://schemas.openxmlformats.org/officeDocument/2006/relationships/hyperlink" Target="https://www.mirror.co.uk/news/uk-news/the-curse-of-the-brinks-mat-gold-bullion-robbery-829220?utm_source=openai" TargetMode="External"/><Relationship Id="rId20" Type="http://schemas.openxmlformats.org/officeDocument/2006/relationships/hyperlink" Target="https://www.crimemagazine.com/brinks-mat-heist-1983?utm_source=openai" TargetMode="External"/><Relationship Id="rId21" Type="http://schemas.openxmlformats.org/officeDocument/2006/relationships/hyperlink" Target="https://www.womanandhome.com/life/news-entertainment/bbcs-gold-the-true-story-behind-the-brinks-mat-heist-and-what-happened-to-the-gold/?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