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Good Samaritan fatally stabbed while breaking up fight outside Hounslow Muslim Centre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unfolded in west London when 22-year-old Dara Sayed Barham was fatally stabbed after trying to break up a fight outside the Hounslow Muslim Centre. Barham, a restaurant manager described as a 'hero' and 'perfect citizen' by friends and locals, stepped in as a mediator in an attempt to de-escalate a brawl between two men on Hanworth Road. Despite his peaceful intentions, he was stabbed three times and later died in hospital. The assailant remains at large, and police have appealed for witnesses to come forward, stressing the incident is not linked to the prayer centre.</w:t>
      </w:r>
      <w:r/>
    </w:p>
    <w:p>
      <w:r/>
      <w:r>
        <w:t>Barham’s death echoes a disturbing pattern of fatal knife attacks in London involving Good Samaritans—individuals who intervene to protect or help others at great personal risk. In similar high-profile cases, young men have lost their lives trying to defuse conflicts or protect strangers. For instance, in 2015, 18-year-old James Hunter was fatally stabbed outside a takeaway in Sydenham while defending a friend from a gang attack. The attackers, teenage gang members, were later convicted of murder and wounding. Similarly, in November 2021, 20-year-old Ali Abucar Ali died in Brentford after confronting a knifeman who was attacking an elderly woman. Such incidents underscore the peril Good Samaritans face in violent urban environments.</w:t>
      </w:r>
      <w:r/>
    </w:p>
    <w:p>
      <w:r/>
      <w:r>
        <w:t>The dangers are not new or isolated to London. In a case from 1993, Brazilian missionary Antonio Campos was murdered in Shepherd’s Bush after trying to stop a gang fight. More recently, in 2022, Ibrahim Bah, 35, was fatally stabbed outside a bar in Greenwich after attempting to separate a fight. These tragic stories reveal the recurring risk that peacemakers encounter and highlight a broader societal challenge posed by knife crime and street violence.</w:t>
      </w:r>
      <w:r/>
    </w:p>
    <w:p>
      <w:r/>
      <w:r>
        <w:t>While the motives behind these stabbings vary—from robbery to gang-related violence—the common thread is the vulnerability of those who intervene in volatile situations hoping to prevent harm. Dara’s friend described him as a diligent, kind individual who would help anyone—his loss is deeply felt by his community. Police are continuing their investigation and urge anyone with information about the attack to come forward, in hopes of bringing justice for Dara and preventing further violence.</w:t>
      </w:r>
      <w:r/>
    </w:p>
    <w:p>
      <w:r/>
      <w:r>
        <w:t>The series of incidents involving Good Samaritans highlights the urgent need for measures addressing knife crime and community safety, as well as fostering safer ways for bystanders to assist without risking their lives.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https://www.dailymail.co.uk/news/article-14839941/Good-Samaritan-22-stabbed-death-outside-prayer-centre-trying-break-fight-Police-hunting-killer.html?ns_mchannel=rss&amp;ns_campaign=1490&amp;ito=1490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https://www.standard.co.uk/news/crime/teen-guilty-of-murdering-good-samaritan-who-helped-friend-when-he-was-attacked-by-gang-10072502.html</w:t>
        </w:r>
      </w:hyperlink>
      <w:r>
        <w:t xml:space="preserve"> - In February 2015, 18-year-old James Hunter was fatally stabbed while attempting to protect his friend during a fight outside a chicken takeaway shop in Sydenham, London. The assailants, aged 16 to 17, confronted the 17-year-old victim, and when Hunter intervened, one of the gang members stabbed him in the chest. Despite efforts from emergency services, Hunter was pronounced dead at the scene. The convicted 17-year-old murderer was found guilty of murder and wounding with intent, while others were convicted of wounding with intent. The incident highlights the dangers faced by individuals trying to de-escalate violent situations.</w:t>
      </w:r>
      <w:r/>
    </w:p>
    <w:p>
      <w:pPr>
        <w:pStyle w:val="ListNumber"/>
        <w:spacing w:line="240" w:lineRule="auto"/>
        <w:ind w:left="720"/>
      </w:pPr>
      <w:r/>
      <w:hyperlink r:id="rId11">
        <w:r>
          <w:rPr>
            <w:color w:val="0000EE"/>
            <w:u w:val="single"/>
          </w:rPr>
          <w:t>https://www.telegraph.co.uk/news/2021/11/13/good-samaritan-stabbed-death-helped-82-year-old-woman-knife/</w:t>
        </w:r>
      </w:hyperlink>
      <w:r>
        <w:t xml:space="preserve"> - In November 2021, 20-year-old Ali Abucar Ali was fatally stabbed in Brentford, west London, after attempting to assist 82-year-old Betty Walsh, who was being attacked by a knifeman. Ali witnessed the assault and confronted the attacker, leading to a fatal stabbing. Walsh, a local barmaid, sustained serious but non-life-threatening injuries. A 30-year-old man was arrested on suspicion of murder and attempted murder. The incident underscores the risks faced by individuals intervening in violent situations to help others.</w:t>
      </w:r>
      <w:r/>
    </w:p>
    <w:p>
      <w:pPr>
        <w:pStyle w:val="ListNumber"/>
        <w:spacing w:line="240" w:lineRule="auto"/>
        <w:ind w:left="720"/>
      </w:pPr>
      <w:r/>
      <w:hyperlink r:id="rId14">
        <w:r>
          <w:rPr>
            <w:color w:val="0000EE"/>
            <w:u w:val="single"/>
          </w:rPr>
          <w:t>https://www.theguardian.com/uk-news/2017/oct/17/charity-worker-stabbed-to-death-west-london-abdul-samad</w:t>
        </w:r>
      </w:hyperlink>
      <w:r>
        <w:t xml:space="preserve"> - In October 2017, 28-year-old charity worker Abdul Samad was fatally stabbed in west London during an attempted robbery. Riding on mopeds, the assailants targeted Samad for his mobile phone. Despite managing to reach his front door and seeking help, he was pronounced dead an hour later at St Mary’s hospital in Paddington. Two males, aged 17 and 18, were arrested on suspicion of murder. Samad was known for his work with the Dragon Hall Trust, helping young people develop computer skills. His death highlights the dangers of street crime and the risks faced by individuals in urban areas.</w:t>
      </w:r>
      <w:r/>
    </w:p>
    <w:p>
      <w:pPr>
        <w:pStyle w:val="ListNumber"/>
        <w:spacing w:line="240" w:lineRule="auto"/>
        <w:ind w:left="720"/>
      </w:pPr>
      <w:r/>
      <w:hyperlink r:id="rId12">
        <w:r>
          <w:rPr>
            <w:color w:val="0000EE"/>
            <w:u w:val="single"/>
          </w:rPr>
          <w:t>https://www.independent.co.uk/news/uk/missionary-killed-in-gang-attack-1510178.html</w:t>
        </w:r>
      </w:hyperlink>
      <w:r>
        <w:t xml:space="preserve"> - In 1993, 26-year-old Brazilian missionary Antonio Campos was murdered after attempting to intervene in a gang fight in Shepherd's Bush Green, west London. Campos, part of a group of evangelists, tried to stop a confrontation involving 20 to 25 teenagers. During the altercation, he was fatally stabbed in the stomach with a seven-inch kitchen knife. The incident underscores the risks associated with intervening in violent situations and the dangers faced by individuals trying to promote peace in urban environments.</w:t>
      </w:r>
      <w:r/>
    </w:p>
    <w:p>
      <w:pPr>
        <w:pStyle w:val="ListNumber"/>
        <w:spacing w:line="240" w:lineRule="auto"/>
        <w:ind w:left="720"/>
      </w:pPr>
      <w:r/>
      <w:hyperlink r:id="rId13">
        <w:r>
          <w:rPr>
            <w:color w:val="0000EE"/>
            <w:u w:val="single"/>
          </w:rPr>
          <w:t>https://www.independent.co.uk/news/uk/home-news/knife-crime-london-ibrahim-bah-b2602986.html</w:t>
        </w:r>
      </w:hyperlink>
      <w:r>
        <w:t xml:space="preserve"> - In May 2022, 35-year-old Ibrahim Bah was fatally stabbed outside Belushi’s bar in Greenwich, London, after attempting to break up a fight. CCTV footage showed Bah trying to separate individuals involved in the altercation when he was stabbed in the stomach. Despite efforts from paramedics, he died on the way to the hospital. The incident highlights the dangers faced by individuals trying to de-escalate violent situations and the prevalence of knife crime in urban areas.</w:t>
      </w:r>
      <w:r/>
    </w:p>
    <w:p>
      <w:pPr>
        <w:pStyle w:val="ListNumber"/>
        <w:spacing w:line="240" w:lineRule="auto"/>
        <w:ind w:left="720"/>
      </w:pPr>
      <w:r/>
      <w:hyperlink r:id="rId16">
        <w:r>
          <w:rPr>
            <w:color w:val="0000EE"/>
            <w:u w:val="single"/>
          </w:rPr>
          <w:t>https://www.gistmania.com/talk/topic,590067.0.html</w:t>
        </w:r>
      </w:hyperlink>
      <w:r>
        <w:t xml:space="preserve"> - In April 2024, Chinomso Ogbuka, a young man from Isuikwuato, Abia State, Nigeria, was fatally stabbed while attempting to separate a fight in Lagos. Ogbuka intervened to restore peace during a violent altercation but was stabbed during the process. He succumbed to his injuries shortly thereafter. The incident serves as a sobering reminder of the risks associated with intervening in volatile situations and underscores the importance of community members promoting harmony and resolving disputes peacefully.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839941/Good-Samaritan-22-stabbed-death-outside-prayer-centre-trying-break-fight-Police-hunting-killer.html?ns_mchannel=rss&amp;ns_campaign=1490&amp;ito=1490" TargetMode="External"/><Relationship Id="rId10" Type="http://schemas.openxmlformats.org/officeDocument/2006/relationships/hyperlink" Target="https://www.standard.co.uk/news/crime/teen-guilty-of-murdering-good-samaritan-who-helped-friend-when-he-was-attacked-by-gang-10072502.html" TargetMode="External"/><Relationship Id="rId11" Type="http://schemas.openxmlformats.org/officeDocument/2006/relationships/hyperlink" Target="https://www.telegraph.co.uk/news/2021/11/13/good-samaritan-stabbed-death-helped-82-year-old-woman-knife/" TargetMode="External"/><Relationship Id="rId12" Type="http://schemas.openxmlformats.org/officeDocument/2006/relationships/hyperlink" Target="https://www.independent.co.uk/news/uk/missionary-killed-in-gang-attack-1510178.html" TargetMode="External"/><Relationship Id="rId13" Type="http://schemas.openxmlformats.org/officeDocument/2006/relationships/hyperlink" Target="https://www.independent.co.uk/news/uk/home-news/knife-crime-london-ibrahim-bah-b2602986.html" TargetMode="External"/><Relationship Id="rId14" Type="http://schemas.openxmlformats.org/officeDocument/2006/relationships/hyperlink" Target="https://www.theguardian.com/uk-news/2017/oct/17/charity-worker-stabbed-to-death-west-london-abdul-samad" TargetMode="External"/><Relationship Id="rId15" Type="http://schemas.openxmlformats.org/officeDocument/2006/relationships/hyperlink" Target="https://www.noahwire.com" TargetMode="External"/><Relationship Id="rId16" Type="http://schemas.openxmlformats.org/officeDocument/2006/relationships/hyperlink" Target="https://www.gistmania.com/talk/topic,590067.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