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Hackney Council confirms closure of four primary schools amid plunging pupil numbers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Hackney Council has confirmed the closure of four primary schools due to a significant decline in pupil numbers, a move that has sparked concern and controversy within the local community. The schools affected are St Dominic’s Catholic Primary School, St Mary’s Church of England Primary School, Oldhill Community School, and Sir Thomas Abney Primary School. The closures are scheduled to take effect from September 2025, following an extensive period of public consultation and statutory procedures.</w:t>
      </w:r>
      <w:r/>
    </w:p>
    <w:p>
      <w:r/>
      <w:r>
        <w:t>Mayor Caroline Woodley acknowledged the difficult nature of these closures, highlighting how rapidly falling child populations in inner London boroughs, including Hackney, have impacted local primary schools. She expressed sympathy for the pupils, families, teachers, and staff, many of whom have longstanding ties to the schools set to close, and recognised the important role these institutions have played within their communities.</w:t>
      </w:r>
      <w:r/>
    </w:p>
    <w:p>
      <w:r/>
      <w:r>
        <w:t>The council’s decision is driven by both demographic and financial pressures. According to Hackney Council, the substantial drop in the number of school-aged children has led to falling enrolments, which in turn has created financial challenges for maintaining multiple underutilised school sites. Similar closures at other Hackney schools earlier in the decade, such as De Beauvoir, Randal Cremer, Colvestone, and Baden Powell primaries, were attributed to factors like the housing crisis, Brexit, and the COVID-19 pandemic, all of which have contributed to families leaving the borough.</w:t>
      </w:r>
      <w:r/>
    </w:p>
    <w:p>
      <w:r/>
      <w:r>
        <w:t>As part of this latest round of closures, pupils from Oldhill Community School will merge with Harrington Hill Primary School, and those from Sir Thomas Abney Primary School will transfer to Holmleigh Primary School. The council seeks to consolidate resources and ensure sustainability in educational provision amid declining student populations.</w:t>
      </w:r>
      <w:r/>
    </w:p>
    <w:p>
      <w:r/>
      <w:r>
        <w:t>These changes follow council cabinet approval of proposals after a period of consultations. Statutory notices have been published, initiating a 28-day period for public comments, with final decisions expected in April 2025. The school reorganisation comes amid ongoing debate about the best way to adapt to demographic shifts while safeguarding education quality and community cohesion.</w:t>
      </w:r>
      <w:r/>
    </w:p>
    <w:p>
      <w:r/>
      <w:r>
        <w:t>The council’s announcement is not without opposition. Parents and community activists have challenged previous school closure decisions in Hackney, notably around the four primaries closed earlier, with campaigns such as 'Save Colvestone' even exploring legal avenues like judicial reviews to halt closures. Critics argue that closing schools disrupts communities and lowers education standards.</w:t>
      </w:r>
      <w:r/>
    </w:p>
    <w:p>
      <w:r/>
      <w:r>
        <w:t>Hackney Council insists the closures, though difficult, are necessary to balance budgets and provide sustainable education options as the borough navigates changing population patterns. The coming months will be critical as families, educators, and local stakeholders prepare for the transition and its impact on the community.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0">
        <w:r>
          <w:rPr>
            <w:color w:val="0000EE"/>
            <w:u w:val="single"/>
          </w:rPr>
          <w:t>[4]</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13">
        <w:r>
          <w:rPr>
            <w:color w:val="0000EE"/>
            <w:u w:val="single"/>
          </w:rPr>
          <w:t>[2]</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5 – </w:t>
      </w:r>
      <w:hyperlink r:id="rId14">
        <w:r>
          <w:rPr>
            <w:color w:val="0000EE"/>
            <w:u w:val="single"/>
          </w:rPr>
          <w:t>[3]</w:t>
        </w:r>
      </w:hyperlink>
      <w:r>
        <w:t xml:space="preserve">, </w:t>
      </w:r>
      <w:hyperlink r:id="rId13">
        <w:r>
          <w:rPr>
            <w:color w:val="0000EE"/>
            <w:u w:val="single"/>
          </w:rPr>
          <w:t>[2]</w:t>
        </w:r>
      </w:hyperlink>
      <w:r>
        <w:t xml:space="preserve"> </w:t>
      </w:r>
      <w:r/>
    </w:p>
    <w:p>
      <w:pPr>
        <w:pStyle w:val="ListBullet"/>
        <w:spacing w:line="240" w:lineRule="auto"/>
        <w:ind w:left="720"/>
      </w:pPr>
      <w:r/>
      <w:r>
        <w:t xml:space="preserve">Paragraph 6 – </w:t>
      </w:r>
      <w:hyperlink r:id="rId15">
        <w:r>
          <w:rPr>
            <w:color w:val="0000EE"/>
            <w:u w:val="single"/>
          </w:rPr>
          <w:t>[7]</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https://www.standard.co.uk/news/london/hackney-council-plans-closed-schools-b1240618.html</w:t>
        </w:r>
      </w:hyperlink>
      <w:r>
        <w:t xml:space="preserve"> - Please view link - unable to able to access data</w:t>
      </w:r>
      <w:r/>
    </w:p>
    <w:p>
      <w:pPr>
        <w:pStyle w:val="ListNumber"/>
        <w:spacing w:line="240" w:lineRule="auto"/>
        <w:ind w:left="720"/>
      </w:pPr>
      <w:r/>
      <w:hyperlink r:id="rId13">
        <w:r>
          <w:rPr>
            <w:color w:val="0000EE"/>
            <w:u w:val="single"/>
          </w:rPr>
          <w:t>https://www.standard.co.uk/news/london/hackney-council-school-closures-education-b1207465.html</w:t>
        </w:r>
      </w:hyperlink>
      <w:r>
        <w:t xml:space="preserve"> - Hackney Council is proceeding with plans to close or merge six primary schools due to declining student numbers. The council's cabinet approved proposals to close St Mary's Church of England Primary School and St Dominic's Catholic Primary School, as well as to shut Oldhill Community School and merge it with Harrington Hill Primary School. Additionally, Sir Thomas Abney Primary School will close, with its students merging into nearby Holmleigh Primary School. Statutory notices will be published, initiating a 28-day period for public comments, with final decisions expected in April, and changes taking effect at the end of August.</w:t>
      </w:r>
      <w:r/>
    </w:p>
    <w:p>
      <w:pPr>
        <w:pStyle w:val="ListNumber"/>
        <w:spacing w:line="240" w:lineRule="auto"/>
        <w:ind w:left="720"/>
      </w:pPr>
      <w:r/>
      <w:hyperlink r:id="rId14">
        <w:r>
          <w:rPr>
            <w:color w:val="0000EE"/>
            <w:u w:val="single"/>
          </w:rPr>
          <w:t>https://education.hackney.gov.uk/content/school-organisation-changes-2025</w:t>
        </w:r>
      </w:hyperlink>
      <w:r>
        <w:t xml:space="preserve"> - Hackney Council is implementing changes to six primary schools in response to a significant decline in pupil numbers. The timeline includes consultations, statutory notices, and a representation period, with final decisions expected in April 2025. The changes aim to address financial challenges faced by schools due to reduced student populations, with the proposed changes taking effect on 31 August 2025.</w:t>
      </w:r>
      <w:r/>
    </w:p>
    <w:p>
      <w:pPr>
        <w:pStyle w:val="ListNumber"/>
        <w:spacing w:line="240" w:lineRule="auto"/>
        <w:ind w:left="720"/>
      </w:pPr>
      <w:r/>
      <w:hyperlink r:id="rId10">
        <w:r>
          <w:rPr>
            <w:color w:val="0000EE"/>
            <w:u w:val="single"/>
          </w:rPr>
          <w:t>https://www.hackneycitizen.co.uk/2025/04/23/council-close-four-primary-schools-pupil-numbers-collapse/</w:t>
        </w:r>
      </w:hyperlink>
      <w:r>
        <w:t xml:space="preserve"> - Hackney Council has confirmed the closure of four primary schools—St Dominic’s Catholic Primary School, St Mary’s Church of England Primary School, Oldhill Community School, and Sir Thomas Abney Primary School—due to declining pupil numbers and financial deficits. The decision follows extensive public consultation and protests. Pupils from Oldhill will merge with Harrington Hill Primary School, and those from Sir Thomas Abney will transfer to Holmleigh Primary School. The closures are set to take effect from September 2025.</w:t>
      </w:r>
      <w:r/>
    </w:p>
    <w:p>
      <w:pPr>
        <w:pStyle w:val="ListNumber"/>
        <w:spacing w:line="240" w:lineRule="auto"/>
        <w:ind w:left="720"/>
      </w:pPr>
      <w:r/>
      <w:hyperlink r:id="rId11">
        <w:r>
          <w:rPr>
            <w:color w:val="0000EE"/>
            <w:u w:val="single"/>
          </w:rPr>
          <w:t>https://www.itv.com/news/london/2025-04-23/four-hackney-primary-schools-to-close-due-to-declining-student-numbers</w:t>
        </w:r>
      </w:hyperlink>
      <w:r>
        <w:t xml:space="preserve"> - Hackney Council has decided to permanently close four primary schools—St Dominic’s Catholic Primary School, St Mary’s Church of England Primary School, Oldhill Community School, and Sir Thomas Abney Primary School—due to a significant decline in pupil numbers. The closures, effective from September 2025, will see pupils from Oldhill merging with Harrington Hill Primary School and those from Sir Thomas Abney transferring to Holmleigh Primary School. The council cites financial pressures and the need to balance resources as key factors in the decision.</w:t>
      </w:r>
      <w:r/>
    </w:p>
    <w:p>
      <w:pPr>
        <w:pStyle w:val="ListNumber"/>
        <w:spacing w:line="240" w:lineRule="auto"/>
        <w:ind w:left="720"/>
      </w:pPr>
      <w:r/>
      <w:hyperlink r:id="rId12">
        <w:r>
          <w:rPr>
            <w:color w:val="0000EE"/>
            <w:u w:val="single"/>
          </w:rPr>
          <w:t>https://www.standard.co.uk/news/education/hackney-schools-children-closing-education-london-b1126468.html</w:t>
        </w:r>
      </w:hyperlink>
      <w:r>
        <w:t xml:space="preserve"> - Hackney Council has agreed to close four primary schools—De Beauvoir Primary School, Randal Cremer Primary School, Colvestone Primary School, and Baden Powell Primary School—due to a significant decline in the number of school-aged children in the borough. The closures are attributed to factors such as the housing crisis, Brexit, and the pandemic, which have led to families leaving London. The council emphasizes the need to address financial pressures and ensure the sustainability of education in Hackney.</w:t>
      </w:r>
      <w:r/>
    </w:p>
    <w:p>
      <w:pPr>
        <w:pStyle w:val="ListNumber"/>
        <w:spacing w:line="240" w:lineRule="auto"/>
        <w:ind w:left="720"/>
      </w:pPr>
      <w:r/>
      <w:hyperlink r:id="rId15">
        <w:r>
          <w:rPr>
            <w:color w:val="0000EE"/>
            <w:u w:val="single"/>
          </w:rPr>
          <w:t>https://www.hackneycitizen.co.uk/2023/12/20/parents-challenge-council-decision-close-four-hackney-primary-schools/</w:t>
        </w:r>
      </w:hyperlink>
      <w:r>
        <w:t xml:space="preserve"> - Parents in Hackney are challenging the council's decision to close four primary schools—Baden Powell, Colvestone, De Beauvoir, and Randal Cremer—due to falling pupil numbers. The 'Save Colvestone' campaigners are considering legal action, including a judicial review, to prevent the closures. They argue that the decision will have a detrimental impact on the community and the quality of education in the area.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hackney-council-plans-closed-schools-b1240618.html" TargetMode="External"/><Relationship Id="rId10" Type="http://schemas.openxmlformats.org/officeDocument/2006/relationships/hyperlink" Target="https://www.hackneycitizen.co.uk/2025/04/23/council-close-four-primary-schools-pupil-numbers-collapse/" TargetMode="External"/><Relationship Id="rId11" Type="http://schemas.openxmlformats.org/officeDocument/2006/relationships/hyperlink" Target="https://www.itv.com/news/london/2025-04-23/four-hackney-primary-schools-to-close-due-to-declining-student-numbers" TargetMode="External"/><Relationship Id="rId12" Type="http://schemas.openxmlformats.org/officeDocument/2006/relationships/hyperlink" Target="https://www.standard.co.uk/news/education/hackney-schools-children-closing-education-london-b1126468.html" TargetMode="External"/><Relationship Id="rId13" Type="http://schemas.openxmlformats.org/officeDocument/2006/relationships/hyperlink" Target="https://www.standard.co.uk/news/london/hackney-council-school-closures-education-b1207465.html" TargetMode="External"/><Relationship Id="rId14" Type="http://schemas.openxmlformats.org/officeDocument/2006/relationships/hyperlink" Target="https://education.hackney.gov.uk/content/school-organisation-changes-2025" TargetMode="External"/><Relationship Id="rId15" Type="http://schemas.openxmlformats.org/officeDocument/2006/relationships/hyperlink" Target="https://www.hackneycitizen.co.uk/2023/12/20/parents-challenge-council-decision-close-four-hackney-primary-school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