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Tensions escalate in UK as Elon Musk's provocative speech sparks violence ahead of Trump’s state visit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the eve of U.S. President Donald Trump's second state visit to the United Kingdom, tensions have flared in British politics following controversial remarks by tech billionaire Elon Musk. Musk appeared via video link at a large anti-immigration rally in London organised by far-right activist Tommy Robinson, where he warned that "violence is coming" and urged people to either "fight back or die," calling for a revolutionary change in the UK government. The event, known as the "Unite the Kingdom" rally, drew over 100,000 participants, making it one of the largest right-wing demonstrations in recent UK history. It turned violent, with 26 police officers injured and 25 arrests made amid clashes between protesters and law enforcement.</w:t>
      </w:r>
      <w:r/>
    </w:p>
    <w:p>
      <w:r/>
      <w:r>
        <w:t>Downing Street swiftly condemned Musk’s rhetoric as "dangerous and inflammatory," warning it risked inciting violence and intimidation on British streets. A spokesperson for Prime Minister Keir Starmer described the UK as "a fair, tolerant and decent country" and stated that the public would reject such language. This confrontation rekindles a fraught history between Musk and the Starmer government, including previous disputes over law enforcement during riots and grooming gang issues. While some government figures dismissed the rally as an example of free speech in action, others, such as Liberal Democrat leader Sir Ed Davey, argued that Britain’s democracy should not be manipulated by foreign tech billionaires. Reform party leader Nigel Farage noted ambiguity in Musk’s remarks but suggested that fighting in elections for free speech was broadly acceptable.</w:t>
      </w:r>
      <w:r/>
    </w:p>
    <w:p>
      <w:r/>
      <w:r>
        <w:t>The protest itself reflected rising public unease over illegal immigration, with many demonstrators waving British, English, American, and Israeli flags. The display of national and politically charged symbolism has split opinion; to some it signals patriotism, while others see it as veiled xenophobia. The UK has witnessed a surge in immigration-related tensions this year, with over 28,000 migrants arriving via small boats and the use of asylum seeker accommodations provoking further controversy. Police deployed over 1,600 officers to manage the protest and related counter-demonstrations, stating that they had prepared for all potential scenarios ahead of Trump’s visit amid fears of political violence heightened by recent events in the U.S.</w:t>
      </w:r>
      <w:r/>
    </w:p>
    <w:p>
      <w:r/>
      <w:r>
        <w:t>Against this turbulent backdrop, Trump's four-day visit aims to highlight closer US-UK financial and strategic ties, including potential deals worth over $10 billion in technology, civil nuclear power, and defence cooperation, as well as efforts to resolve trade barriers like steel tariffs. The President, who is known for prioritising freedom of speech issues — often at odds with the UK government’s approach — reportedly plans to focus heavily on this theme during discussions with Starmer, whom he has previously criticised over free speech policies.</w:t>
      </w:r>
      <w:r/>
    </w:p>
    <w:p>
      <w:r/>
      <w:r>
        <w:t>The visit features a tightly controlled security operation, with key events held at private royal venues such as Windsor Castle and Chequers, away from public protests. Trump will meet King Charles and Queen Camilla, participate in a state dinner, and hold talks with Starmer, during which Starmer is expected to emphasise Britain’s record on free speech while also navigating the sensitive political climate. The visit underscores the complex intersection of economic cooperation, domestic political challenges, and the contentious discourse on immigration and free expression that currently define relations not only between the UK and the US but also within British society itself.</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p>
    <w:p>
      <w:pPr>
        <w:pStyle w:val="ListBullet"/>
        <w:spacing w:line="240" w:lineRule="auto"/>
        <w:ind w:left="720"/>
      </w:pPr>
      <w:r/>
      <w:r>
        <w:t xml:space="preserve">Paragraph 3 – </w:t>
      </w:r>
      <w:hyperlink r:id="rId10">
        <w:r>
          <w:rPr>
            <w:color w:val="0000EE"/>
            <w:u w:val="single"/>
          </w:rPr>
          <w:t>[6]</w:t>
        </w:r>
      </w:hyperlink>
      <w:r>
        <w:t xml:space="preserve">, </w:t>
      </w:r>
      <w:hyperlink r:id="rId11">
        <w:r>
          <w:rPr>
            <w:color w:val="0000EE"/>
            <w:u w:val="single"/>
          </w:rPr>
          <w:t>[7]</w:t>
        </w:r>
      </w:hyperlink>
      <w:r/>
    </w:p>
    <w:p>
      <w:pPr>
        <w:pStyle w:val="ListBullet"/>
        <w:spacing w:line="240" w:lineRule="auto"/>
        <w:ind w:left="720"/>
      </w:pPr>
      <w:r/>
      <w:r>
        <w:t xml:space="preserve">Paragraph 4 – </w:t>
      </w:r>
      <w:hyperlink r:id="rId13">
        <w:r>
          <w:rPr>
            <w:color w:val="0000EE"/>
            <w:u w:val="single"/>
          </w:rPr>
          <w:t>[3]</w:t>
        </w:r>
      </w:hyperlink>
      <w:r>
        <w:t xml:space="preserve">, </w:t>
      </w:r>
      <w:hyperlink r:id="rId10">
        <w:r>
          <w:rPr>
            <w:color w:val="0000EE"/>
            <w:u w:val="single"/>
          </w:rPr>
          <w:t>[6]</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[5]</w:t>
        </w:r>
      </w:hyperlink>
      <w:r/>
    </w:p>
    <w:p>
      <w:pPr>
        <w:pStyle w:val="ListBullet"/>
        <w:spacing w:line="240" w:lineRule="auto"/>
        <w:ind w:left="720"/>
      </w:pPr>
      <w:r/>
      <w:r>
        <w:t xml:space="preserve">Paragraph 6 – </w:t>
      </w:r>
      <w:hyperlink r:id="rId13">
        <w:r>
          <w:rPr>
            <w:color w:val="0000EE"/>
            <w:u w:val="single"/>
          </w:rPr>
          <w:t>[3]</w:t>
        </w:r>
      </w:hyperlink>
      <w:r>
        <w:t xml:space="preserve">, </w:t>
      </w:r>
      <w:hyperlink r:id="rId14">
        <w:r>
          <w:rPr>
            <w:color w:val="0000EE"/>
            <w:u w:val="single"/>
          </w:rPr>
          <w:t>[4]</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https://www.dailymail.co.uk/news/article-15101769/Labour-Elon-Musk-Donald-Trumps-visit-free-speech.html?ns_mchannel=rss&amp;ns_campaign=1490&amp;ito=1490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https://apnews.com/article/b1f272511ff0c5bc6a8d7bf308063343</w:t>
        </w:r>
      </w:hyperlink>
      <w:r>
        <w:t xml:space="preserve"> - On September 15, 2025, British Prime Minister Keir Starmer condemned Elon Musk's remarks at an anti-immigration rally in London. Musk, appearing via video link at the far-right 'Unite the Kingdom' demonstration, warned that 'violence is coming' to Britain and urged action against Starmer's government. The rally, attended by over 100,000 people and organized by far-right activist Tommy Robinson, turned violent, injuring 26 police officers and resulting in 25 arrests. Despite calls from opposition figures, including Liberal Democrat leader Ed Davey, to sanction Musk and prevent Tesla from receiving government contracts, the government declined to take such steps. Musk has previously supported far-right figures across Europe, positioning himself as a free speech advocate in opposition to European regulations on harmful online content. The rally also highlighted rising tensions over illegal immigration and the use of asylum-seeker accommodations, with protesters waving national flags often associated with nationalist and anti-immigration sentiments. (</w:t>
      </w:r>
      <w:hyperlink r:id="rId17">
        <w:r>
          <w:rPr>
            <w:color w:val="0000EE"/>
            <w:u w:val="single"/>
          </w:rPr>
          <w:t>apnews.com</w:t>
        </w:r>
      </w:hyperlink>
      <w:r>
        <w:t>)</w:t>
      </w:r>
      <w:r/>
    </w:p>
    <w:p>
      <w:pPr>
        <w:pStyle w:val="ListNumber"/>
        <w:spacing w:line="240" w:lineRule="auto"/>
        <w:ind w:left="720"/>
      </w:pPr>
      <w:r/>
      <w:hyperlink r:id="rId13">
        <w:r>
          <w:rPr>
            <w:color w:val="0000EE"/>
            <w:u w:val="single"/>
          </w:rPr>
          <w:t>https://www.reuters.com/world/uk/uk-police-say-they-have-planned-every-eventuality-ahead-trump-visit-2025-09-15/</w:t>
        </w:r>
      </w:hyperlink>
      <w:r>
        <w:t xml:space="preserve"> - British police have announced comprehensive security plans ahead of U.S. President Donald Trump's second state visit to the UK, set to begin on Tuesday. The visit, marked by royal pageantry, includes a reception hosted by King Charles at Windsor Castle and a meeting with Prime Minister Keir Starmer at Chequers. With large crowds and anti-Trump protests expected, police emphasized they are prepared for 'just about every eventuality.' Assistant Chief Constable Christian Bunt of Thames Valley Police confirmed the security operation is thorough and under continuous review, particularly after the recent killing of Trump ally Charlie Kirk in the U.S., which has raised concerns over potential political violence. Measures include a significant but undisclosed police presence, closed airspace over key locations, and deployment of specialized officers to manage protests. The public will have no direct access to main events, as both Windsor Castle and Chequers are private venues. Coordination with the U.S. Secret Service has been integral to security planning. (</w:t>
      </w:r>
      <w:hyperlink r:id="rId18">
        <w:r>
          <w:rPr>
            <w:color w:val="0000EE"/>
            <w:u w:val="single"/>
          </w:rPr>
          <w:t>reuters.com</w:t>
        </w:r>
      </w:hyperlink>
      <w:r>
        <w:t>)</w:t>
      </w:r>
      <w:r/>
    </w:p>
    <w:p>
      <w:pPr>
        <w:pStyle w:val="ListNumber"/>
        <w:spacing w:line="240" w:lineRule="auto"/>
        <w:ind w:left="720"/>
      </w:pPr>
      <w:r/>
      <w:hyperlink r:id="rId14">
        <w:r>
          <w:rPr>
            <w:color w:val="0000EE"/>
            <w:u w:val="single"/>
          </w:rPr>
          <w:t>https://www.ft.com/content/e7ba20c7-5d6b-4ae5-894b-9746acaa043b</w:t>
        </w:r>
      </w:hyperlink>
      <w:r>
        <w:t xml:space="preserve"> - Ahead of President Donald Trump's three-day UK state visit, the United States and United Kingdom have pledged to deepen financial ties, including exploring capital markets alignment. UK Prime Minister Sir Keir Starmer hopes to use the visit to position Britain as an attractive investment destination. Blackstone has committed to investing £100 billion in British assets over the next decade, and at least $10 billion in U.S. tech investments are expected. The visit includes agreements on nuclear cooperation and possible trade discussions, such as exemptions for British steel and Scotch whisky from U.S. tariffs, though a resolution on whisky appears uncertain. Tensions exist as Trump is unpopular in the UK, and his schedule avoids public protests. He will stay at Windsor Castle with King Charles and Queen Camilla and conclude with a press conference. Starmer seeks to emphasize economic growth amid political turmoil, including backlash for sacking Ambassador Peter Mandelson over links to Jeffrey Epstein. Trump may also face questions on his Epstein connection. High-level financial talks will also address UK market access, and discussions may touch on Britain's Online Safety Act, which remains a contentious issue for US tech firms. (</w:t>
      </w:r>
      <w:hyperlink r:id="rId19">
        <w:r>
          <w:rPr>
            <w:color w:val="0000EE"/>
            <w:u w:val="single"/>
          </w:rPr>
          <w:t>ft.com</w:t>
        </w:r>
      </w:hyperlink>
      <w:r>
        <w:t>)</w:t>
      </w:r>
      <w:r/>
    </w:p>
    <w:p>
      <w:pPr>
        <w:pStyle w:val="ListNumber"/>
        <w:spacing w:line="240" w:lineRule="auto"/>
        <w:ind w:left="720"/>
      </w:pPr>
      <w:r/>
      <w:hyperlink r:id="rId15">
        <w:r>
          <w:rPr>
            <w:color w:val="0000EE"/>
            <w:u w:val="single"/>
          </w:rPr>
          <w:t>https://www.reuters.com/business/us-britain-announce-more-than-10-billion-in-deals-during-trump-visit-us-officials-2025-09-15/</w:t>
        </w:r>
      </w:hyperlink>
      <w:r>
        <w:t xml:space="preserve"> - During U.S. President Donald Trump's state visit to the United Kingdom, the U.S. and Britain are set to announce over $10 billion in economic deals, according to senior U.S. officials. The upcoming agreements will encompass a new science and technology partnership to bolster tech industries in both nations, collaboration on civil nuclear power, and enhanced defense technology cooperation. Several American tech business leaders will attend the visit. Trump and First Lady Melania Trump are scheduled to arrive Tuesday evening, followed by meetings with King Charles and Queen Camilla on Wednesday at Windsor Castle and a state dinner. On Thursday, Trump will meet with British Prime Minister Keir Starmer for discussions and a joint press conference before returning to Washington that night. Notably, Trump becomes the first U.S. president to attend two British state dinners, his first being in 2019. The visit underscores a deepening economic and strategic relationship between the two allied nations. (</w:t>
      </w:r>
      <w:hyperlink r:id="rId20">
        <w:r>
          <w:rPr>
            <w:color w:val="0000EE"/>
            <w:u w:val="single"/>
          </w:rPr>
          <w:t>reuters.com</w:t>
        </w:r>
      </w:hyperlink>
      <w:r>
        <w:t>)</w:t>
      </w:r>
      <w:r/>
    </w:p>
    <w:p>
      <w:pPr>
        <w:pStyle w:val="ListNumber"/>
        <w:spacing w:line="240" w:lineRule="auto"/>
        <w:ind w:left="720"/>
      </w:pPr>
      <w:r/>
      <w:hyperlink r:id="rId10">
        <w:r>
          <w:rPr>
            <w:color w:val="0000EE"/>
            <w:u w:val="single"/>
          </w:rPr>
          <w:t>https://www.reuters.com/world/uk/police-protesters-scuffle-110000-join-anti-migrant-london-protest-2025-09-13/</w:t>
        </w:r>
      </w:hyperlink>
      <w:r>
        <w:t xml:space="preserve"> - On September 13, 2025, over 110,000 people joined the 'Unite the Kingdom' anti-migrant protest in central London, making it one of the largest right-wing demonstrations in recent UK history. Organized by controversial activist Tommy Robinson, the rally featured Union Jack and St. George's flags, chants against Prime Minister Keir Starmer, and placards with anti-immigration messages. Some attendees wore MAGA hats and brought American and Israeli flags. A rival counter-protest by 'Stand Up to Racism' drew about 5,000 people. London’s Metropolitan Police reported violent clashes, with 26 officers injured — four seriously — as protesters broke from the approved route and threw objects at law enforcement. Twenty-five arrests were made, with further action expected. The protest marked the climax of a tense summer marked by anti-migrant demonstrations outside temporary migrant housing. In a video address, U.S. billionaire Elon Musk supported Robinson and criticized the UK government, calling for political change. Immigration has overtaken economic issues as the dominant political concern in the UK, with over 28,000 migrants arriving via small boats this year. The surge in red and white English flags has divided public opinion, seen by some as patriotic and by others as xenophobic. (</w:t>
      </w:r>
      <w:hyperlink r:id="rId21">
        <w:r>
          <w:rPr>
            <w:color w:val="0000EE"/>
            <w:u w:val="single"/>
          </w:rPr>
          <w:t>reuters.com</w:t>
        </w:r>
      </w:hyperlink>
      <w:r>
        <w:t>)</w:t>
      </w:r>
      <w:r/>
    </w:p>
    <w:p>
      <w:pPr>
        <w:pStyle w:val="ListNumber"/>
        <w:spacing w:line="240" w:lineRule="auto"/>
        <w:ind w:left="720"/>
      </w:pPr>
      <w:r/>
      <w:hyperlink r:id="rId11">
        <w:r>
          <w:rPr>
            <w:color w:val="0000EE"/>
            <w:u w:val="single"/>
          </w:rPr>
          <w:t>https://www.reuters.com/world/uk/over-100000-anti-immigration-protesters-march-london-2025-09-13/</w:t>
        </w:r>
      </w:hyperlink>
      <w:r>
        <w:t xml:space="preserve"> - More than 100,000 people took part in a major anti-immigration protest in London on Saturday, one of the largest right-wing demonstrations in modern UK history. Organized by controversial activist Tommy Robinson under the banner 'Unite the Kingdom,' the protest focused on opposition to illegal migration and calls for greater free speech. Protesters carried British, English, American, and Israeli flags, and some wore MAGA hats. They also expressed criticism of Prime Minister Keir Starmer and voiced support for Robinson, chanting and carrying signs with messages like 'send them home.' Police deployed over 1,600 officers, including 500 from other forces, to manage the event and a nearby counter-protest by 'Stand Up to Racism' attended by around 5,000 people. Multiple confrontations occurred as some protesters attempted to break through police lines, leading to officer assaults. The demonstration followed a summer of tensions around asylum seekers housed in hotels and comes amidst rising immigration numbers, topping 28,000 arrivals this year. The use of national symbols like the St George’s Cross and Union flags has raised concern among anti-racism groups, who view it as promoting hostility toward immigrants. (</w:t>
      </w:r>
      <w:hyperlink r:id="rId22">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01769/Labour-Elon-Musk-Donald-Trumps-visit-free-speech.html?ns_mchannel=rss&amp;ns_campaign=1490&amp;ito=1490" TargetMode="External"/><Relationship Id="rId10" Type="http://schemas.openxmlformats.org/officeDocument/2006/relationships/hyperlink" Target="https://www.reuters.com/world/uk/police-protesters-scuffle-110000-join-anti-migrant-london-protest-2025-09-13/" TargetMode="External"/><Relationship Id="rId11" Type="http://schemas.openxmlformats.org/officeDocument/2006/relationships/hyperlink" Target="https://www.reuters.com/world/uk/over-100000-anti-immigration-protesters-march-london-2025-09-13/" TargetMode="External"/><Relationship Id="rId12" Type="http://schemas.openxmlformats.org/officeDocument/2006/relationships/hyperlink" Target="https://apnews.com/article/b1f272511ff0c5bc6a8d7bf308063343" TargetMode="External"/><Relationship Id="rId13" Type="http://schemas.openxmlformats.org/officeDocument/2006/relationships/hyperlink" Target="https://www.reuters.com/world/uk/uk-police-say-they-have-planned-every-eventuality-ahead-trump-visit-2025-09-15/" TargetMode="External"/><Relationship Id="rId14" Type="http://schemas.openxmlformats.org/officeDocument/2006/relationships/hyperlink" Target="https://www.ft.com/content/e7ba20c7-5d6b-4ae5-894b-9746acaa043b" TargetMode="External"/><Relationship Id="rId15" Type="http://schemas.openxmlformats.org/officeDocument/2006/relationships/hyperlink" Target="https://www.reuters.com/business/us-britain-announce-more-than-10-billion-in-deals-during-trump-visit-us-officials-2025-09-15/" TargetMode="External"/><Relationship Id="rId16" Type="http://schemas.openxmlformats.org/officeDocument/2006/relationships/hyperlink" Target="https://www.noahwire.com" TargetMode="External"/><Relationship Id="rId17" Type="http://schemas.openxmlformats.org/officeDocument/2006/relationships/hyperlink" Target="https://apnews.com/article/b1f272511ff0c5bc6a8d7bf308063343?utm_source=openai" TargetMode="External"/><Relationship Id="rId18" Type="http://schemas.openxmlformats.org/officeDocument/2006/relationships/hyperlink" Target="https://www.reuters.com/world/uk/uk-police-say-they-have-planned-every-eventuality-ahead-trump-visit-2025-09-15/?utm_source=openai" TargetMode="External"/><Relationship Id="rId19" Type="http://schemas.openxmlformats.org/officeDocument/2006/relationships/hyperlink" Target="https://www.ft.com/content/e7ba20c7-5d6b-4ae5-894b-9746acaa043b?utm_source=openai" TargetMode="External"/><Relationship Id="rId20" Type="http://schemas.openxmlformats.org/officeDocument/2006/relationships/hyperlink" Target="https://www.reuters.com/business/us-britain-announce-more-than-10-billion-deals-during-trump-visit-us-officials-2025-09-15/?utm_source=openai" TargetMode="External"/><Relationship Id="rId21" Type="http://schemas.openxmlformats.org/officeDocument/2006/relationships/hyperlink" Target="https://www.reuters.com/world/uk/police-protesters-scuffle-110000-join-anti-migrant-london-protest-2025-09-13/?utm_source=openai" TargetMode="External"/><Relationship Id="rId22" Type="http://schemas.openxmlformats.org/officeDocument/2006/relationships/hyperlink" Target="https://www.reuters.com/world/uk/over-100000-anti-immigration-protesters-march-london-2025-09-1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