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2025 heatwave: climate change linked to record-breaking fatalities and tourism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comprehensive analysis from researchers at Imperial College London and the London School of Hygiene &amp; Tropical Medicine has linked nearly 16,500 out of 24,400 heat-related deaths during Europe’s summer of 2025 directly to human-induced climate change. The study, which examined data across 854 major European cities encompassing close to a third of the continent’s population, found that approximately 68% of heat-related fatalities were attributable to temperature increases driven by greenhouse gas emissions. This summer marked the fourth warmest on record in Europe, with urban temperatures rising between 2.2°C and 3.6°C above natural baselines due to global warming.</w:t>
      </w:r>
      <w:r/>
    </w:p>
    <w:p>
      <w:r/>
      <w:r>
        <w:t>Countries most severely impacted included Italy, which reported 4,597 heat deaths, followed by Spain with 2,841, Germany with 1,477, France with 1,444, and the United Kingdom with 1,147. Capital cities such as Rome, Athens, and Bucharest recorded the highest per-capita heat mortality rates. Vulnerability was especially pronounced among older adults, with 85% of deaths occurring in individuals aged 65 and above. Experts warn that these figures likely underestimate the true impact, as heat is rarely cited explicitly on death certificates, dubbing heat a “silent killer” whose effects are often masked within broader health crises.</w:t>
      </w:r>
      <w:r/>
    </w:p>
    <w:p>
      <w:r/>
      <w:r>
        <w:t>The extreme heatwaves placed tremendous pressure on public health systems and urban infrastructures across Europe. Despite advancements since the devastating 2003 heatwave, emergency services remain overwhelmed by rising summer temperatures and aging populations. Researchers advocate for urgent, wide-ranging adaptation measures to mitigate future risks. These include developing and implementing comprehensive local heatwave action plans, enhancing urban green spaces and shaded areas to counteract heat accumulation, prioritising air conditioning in care homes and vulnerable communities, and rolling out early warning systems coupled with effective public awareness campaigns.</w:t>
      </w:r>
      <w:r/>
    </w:p>
    <w:p>
      <w:r/>
      <w:r>
        <w:t>The impact of rising temperatures extends beyond health, posing a significant risk to Europe’s tourism industry. Increasingly severe heatwaves deter outdoor activities such as cultural events, hiking, and city tours, shifting travel patterns and demand throughout the season. Many heritage hotels and tourist attractions lack adequate cooling infrastructure, which raises health risks for both visitors and staff. Southern European countries, notably Spain, France, and Italy, are witnessing declines in summer tourism bookings, compounded by climate-driven challenges like beach erosion, deteriorating water quality, and health advisories. These factors threaten the long-term sustainability of key tourist destinations.</w:t>
      </w:r>
      <w:r/>
    </w:p>
    <w:p>
      <w:r/>
      <w:r>
        <w:t>Experts emphasise that reducing greenhouse gas emissions remains the most critical long-term approach to curbing deadly heatwaves. Simultaneously, policymakers must enhance resilience through greener urban planning, stronger public health protections, and risk-specific tourism strategies. Coordination between public health officials and tourism authorities is crucial, encompassing emergency response protocols, investment in cooling infrastructure, and developing shaded public spaces. Adaptation efforts should also focus on sustainable tourism models, adjusting travel schedules, and diversifying offerings to safeguard both human health and economic interests.</w:t>
      </w:r>
      <w:r/>
    </w:p>
    <w:p>
      <w:r/>
      <w:r>
        <w:t>The summer of 2025 serves as a stark alarm, underscoring the urgent need for Europe to address the dual crises of climate change and public health. As cities and tourist hotspots adapt to an increasingly volatile climate, balancing immediate protective measures with comprehensive environmental reforms will be essential. Heightened awareness, preparedness, and cross-sector collaboration stand out as vital strategies to protect residents, travellers, and the tourism economies central to many European regions.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https://www.travelandtourworld.com/news/article/climate-change-linked-to-summer-heat-deaths-in-europe-raises-urgent-alarms-for-public-health-and-tourism-what-you-need-to-know/</w:t>
        </w:r>
      </w:hyperlink>
      <w:r>
        <w:t xml:space="preserve"> - Please view link - unable to able to access data</w:t>
      </w:r>
      <w:r/>
    </w:p>
    <w:p>
      <w:pPr>
        <w:pStyle w:val="ListNumber"/>
        <w:spacing w:line="240" w:lineRule="auto"/>
        <w:ind w:left="720"/>
      </w:pPr>
      <w:r/>
      <w:hyperlink r:id="rId10">
        <w:r>
          <w:rPr>
            <w:color w:val="0000EE"/>
            <w:u w:val="single"/>
          </w:rPr>
          <w:t>https://www.euronews.com/green/2025/09/17/silent-killer-climate-change-led-to-16500-more-heat-deaths-in-europe-this-summer-study-say</w:t>
        </w:r>
      </w:hyperlink>
      <w:r>
        <w:t xml:space="preserve"> - A study by researchers from Imperial College London and the London School of Hygiene &amp; Tropical Medicine found that climate change was responsible for 68% of the 24,400 estimated heat-related deaths in Europe during the summer of 2025. The study analysed data from 854 European cities and concluded that human-induced climate change intensified temperatures by up to 3.6°C, leading to an additional 16,500 deaths. The countries hardest hit included Italy, Spain, Germany, France, and the UK, with capital cities like Rome, Athens, and Bucharest experiencing the highest per-capita heat death rates.</w:t>
      </w:r>
      <w:r/>
    </w:p>
    <w:p>
      <w:pPr>
        <w:pStyle w:val="ListNumber"/>
        <w:spacing w:line="240" w:lineRule="auto"/>
        <w:ind w:left="720"/>
      </w:pPr>
      <w:r/>
      <w:hyperlink r:id="rId11">
        <w:r>
          <w:rPr>
            <w:color w:val="0000EE"/>
            <w:u w:val="single"/>
          </w:rPr>
          <w:t>https://www.aljazeera.com/news/2025/9/17/did-climate-change-cause-16500-extra-deaths-in-europe-this-summer</w:t>
        </w:r>
      </w:hyperlink>
      <w:r>
        <w:t xml:space="preserve"> - An analysis by the Grantham Institute – Climate Change and the Environment in London estimated that climate change was responsible for 68% of the additional heat-related deaths in Europe during the summer of 2025. The study covered 30 European capitals, including Rome, Athens, and Bucharest, which had the highest estimated excess mortality per population. The research highlights the significant impact of climate change on public health, particularly among older adults, and underscores the need for robust adaptation strategies at both city and national levels.</w:t>
      </w:r>
      <w:r/>
    </w:p>
    <w:p>
      <w:pPr>
        <w:pStyle w:val="ListNumber"/>
        <w:spacing w:line="240" w:lineRule="auto"/>
        <w:ind w:left="720"/>
      </w:pPr>
      <w:r/>
      <w:hyperlink r:id="rId12">
        <w:r>
          <w:rPr>
            <w:color w:val="0000EE"/>
            <w:u w:val="single"/>
          </w:rPr>
          <w:t>https://www.aa.com.tr/en/europe/heat-wave-across-europe-resulted-in-2-300-deaths-report/3626109</w:t>
        </w:r>
      </w:hyperlink>
      <w:r>
        <w:t xml:space="preserve"> - A study by scientists at Imperial College London and the London School of Hygiene and Tropical Medicine estimated that a severe heatwave across Europe in early July 2025 resulted in approximately 2,300 heat-related deaths. Of these, about 1,500 deaths were linked to climate change, which intensified the heatwave. The study focused on 12 European cities, including London, Paris, Frankfurt, Budapest, Zagreb, Athens, Rome, Milan, Sassari, Barcelona, Madrid, and Lisbon, and found that climate change tripled the number of heat-related deaths during this period.</w:t>
      </w:r>
      <w:r/>
    </w:p>
    <w:p>
      <w:pPr>
        <w:pStyle w:val="ListNumber"/>
        <w:spacing w:line="240" w:lineRule="auto"/>
        <w:ind w:left="720"/>
      </w:pPr>
      <w:r/>
      <w:hyperlink r:id="rId14">
        <w:r>
          <w:rPr>
            <w:color w:val="0000EE"/>
            <w:u w:val="single"/>
          </w:rPr>
          <w:t>https://climate-adapt.eea.europa.eu/en/observatory/evidence/health-effects/heat-and-health</w:t>
        </w:r>
      </w:hyperlink>
      <w:r>
        <w:t xml:space="preserve"> - The European Climate and Health Observatory reports that between 1980 and 2023, heatwaves were responsible for 95% of weather and climate-related fatalities in Europe. In 2022, it was estimated that between 60,000 and 70,000 people died from heat, and in 2023, just under 48,000 heat-related deaths were estimated across Europe. The report highlights the significant impact of heatwaves on public health and the need for effective adaptation strategies to mitigate these effects.</w:t>
      </w:r>
      <w:r/>
    </w:p>
    <w:p>
      <w:pPr>
        <w:pStyle w:val="ListNumber"/>
        <w:spacing w:line="240" w:lineRule="auto"/>
        <w:ind w:left="720"/>
      </w:pPr>
      <w:r/>
      <w:hyperlink r:id="rId13">
        <w:r>
          <w:rPr>
            <w:color w:val="0000EE"/>
            <w:u w:val="single"/>
          </w:rPr>
          <w:t>https://www.reuters.com/sustainability/cop/european-heatwave-caused-2300-deaths-scientists-estimate-2025-07-09/</w:t>
        </w:r>
      </w:hyperlink>
      <w:r>
        <w:t xml:space="preserve"> - A rapid scientific analysis by researchers from Imperial College London and the London School of Hygiene and Tropical Medicine estimated that a severe heatwave across 12 European cities in early July 2025 resulted in approximately 2,300 heat-related deaths. The study attributed 1,500 of these deaths to climate change, which intensified the heatwave. The cities analysed, including London, Madrid, and Milan, saw temperature increases of up to 4°C due to climate change. The researchers emphasised the underreporting of heat-related deaths and the need for improved preparedness.</w:t>
      </w:r>
      <w:r/>
    </w:p>
    <w:p>
      <w:pPr>
        <w:pStyle w:val="ListNumber"/>
        <w:spacing w:line="240" w:lineRule="auto"/>
        <w:ind w:left="720"/>
      </w:pPr>
      <w:r/>
      <w:hyperlink r:id="rId15">
        <w:r>
          <w:rPr>
            <w:color w:val="0000EE"/>
            <w:u w:val="single"/>
          </w:rPr>
          <w:t>https://www.who.int/europe/news-room/fact-sheets/item/climate-change</w:t>
        </w:r>
      </w:hyperlink>
      <w:r>
        <w:t xml:space="preserve"> - The World Health Organisation (WHO) reports that the European Region is the fastest-warming region globally, with 2024 being the warmest year on record for continental Europe. The last 10 years have been the warmest on record, and 19 of the 23 most severe heatwaves in Europe since 1950 occurred since 2000. The WHO estimates that in 2022, more than 61,000 people died in 35 European countries due to heat, highlighting the significant impact of climate change on public health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climate-change-linked-to-summer-heat-deaths-in-europe-raises-urgent-alarms-for-public-health-and-tourism-what-you-need-to-know/" TargetMode="External"/><Relationship Id="rId10" Type="http://schemas.openxmlformats.org/officeDocument/2006/relationships/hyperlink" Target="https://www.euronews.com/green/2025/09/17/silent-killer-climate-change-led-to-16500-more-heat-deaths-in-europe-this-summer-study-say" TargetMode="External"/><Relationship Id="rId11" Type="http://schemas.openxmlformats.org/officeDocument/2006/relationships/hyperlink" Target="https://www.aljazeera.com/news/2025/9/17/did-climate-change-cause-16500-extra-deaths-in-europe-this-summer" TargetMode="External"/><Relationship Id="rId12" Type="http://schemas.openxmlformats.org/officeDocument/2006/relationships/hyperlink" Target="https://www.aa.com.tr/en/europe/heat-wave-across-europe-resulted-in-2-300-deaths-report/3626109" TargetMode="External"/><Relationship Id="rId13" Type="http://schemas.openxmlformats.org/officeDocument/2006/relationships/hyperlink" Target="https://www.reuters.com/sustainability/cop/european-heatwave-caused-2300-deaths-scientists-estimate-2025-07-09/" TargetMode="External"/><Relationship Id="rId14" Type="http://schemas.openxmlformats.org/officeDocument/2006/relationships/hyperlink" Target="https://climate-adapt.eea.europa.eu/en/observatory/evidence/health-effects/heat-and-health" TargetMode="External"/><Relationship Id="rId15" Type="http://schemas.openxmlformats.org/officeDocument/2006/relationships/hyperlink" Target="https://www.who.int/europe/news-room/fact-sheets/item/climate-chan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