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UK-US summit at Chequers aims to redefine transatlantic partnership amidst controversy and opportunity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potentially historic moment for UK-US relations, Prime Minister Sir Keir Starmer hosted former U.S. President Donald Trump at the prime minister’s country residence, Chequers, during Trump’s unprecedented second state visit to the United Kingdom. This summit, informally dubbed "Chequers '25," carries the weight of possibly joining the ranks of the most notable bilateral meetings between British prime ministers and American presidents, echoing iconic encounters such as those between Churchill and Roosevelt or Blair and Bush. However, the meeting also courts considerable risks given contentious issues on the table, including Starmer’s recent pledge to recognise Palestine, Trump’s ambiguous stance on Ukraine, and controversies surrounding Jeffrey Epstein, which recently led to the dismissal of Starmer’s ambassador Peter Mandelson over ties to Epstein.</w:t>
      </w:r>
      <w:r/>
    </w:p>
    <w:p>
      <w:r/>
      <w:r>
        <w:t>Trump arrived in the UK to a grand royal reception at Windsor Castle, greeted by King Charles III and the royal family with ceremonial splendour, including a carriage procession and military flypast featuring UK and US jets. This display underscored the visit’s significance, marking Trump as the first elected American politician invited for two UK state visits. Despite the regal welcome, the trip sparked public protests, with opponents projecting images of Trump and Epstein onto Windsor Castle, highlighting the visit’s polarising nature. London Mayor Sadiq Khan openly criticised Trump’s influence on far-right intolerance, while the presence of former Trump ally Elon Musk demanding political upheaval added to the tense atmosphere surrounding the visit.</w:t>
      </w:r>
      <w:r/>
    </w:p>
    <w:p>
      <w:r/>
      <w:r>
        <w:t>At the heart of the summit was a landmark economic agreement that signals a deepening UK-US collaboration in technology and innovation. The countries signed the 'Tech Prosperity Deal,' valued at approximately £31 billion ($42 billion), aiming to foster cooperation in artificial intelligence, quantum computing, and civil nuclear energy. Major technology giants such as Microsoft, Nvidia, and Google committed substantial UK investments—Microsoft announced £22 billion for cloud and AI infrastructure, including a dedicated AI supercomputer, while Nvidia planned its largest European rollout of GPUs in the UK. Google’s £5 billion investment supports data centre development and ongoing AI research through DeepMind. This initiative highlights Starmer’s strategic pivot towards a light-touch regulatory approach aligned with US norms, diverging from the more stringent EU framework as he seeks to revitalise the UK economy amid domestic challenges.</w:t>
      </w:r>
      <w:r/>
    </w:p>
    <w:p>
      <w:r/>
      <w:r>
        <w:t>The state visit also cemented historically significant UK-US investment announcements, with the British government declaring a record inward investment influx totaling £150 billion ($205 billion). This colossal influx includes not only tech commitments but also long-term pledges from private equity giant Blackstone (£100 billion) and £3.9 billion from Prologis focused on life sciences and advanced manufacturing sectors. These investments are projected to create thousands of new jobs and are complemented by reciprocal American investments, notably by pharmaceutical giant GSK in the US.</w:t>
      </w:r>
      <w:r/>
    </w:p>
    <w:p>
      <w:r/>
      <w:r>
        <w:t>While the economic opportunities are notable, the political dynamics remain fragile. Starmer must navigate the complexities of Trump’s uneven support for UK policy priorities, including Ukraine and Middle East peace prospects. The summit’s setting—Chequers—and the forthcoming news conference carry potential pitfalls. Trump, known for unpredictable public remarks, may challenge the diplomatic tone, risking media missteps that could overshadow policy achievements. Additionally, the Epstein controversy continues to cast a shadow over discussions, threatening to complicate the already delicate political tightrope.</w:t>
      </w:r>
      <w:r/>
    </w:p>
    <w:p>
      <w:r/>
      <w:r>
        <w:t>Historically, UK-US prime minister-president relationships have fluctuated between warm alliances and sharp disputes. Starmer’s engagement with Trump joins a lineage spanning Churchill-Roosevelt’s wartime camaraderie, Eden-Eisenhower’s Suez crisis rupture, Thatcher-Reagan’s ideological kinship despite tensions over Grenada and the Falklands, to Blair-Bush’s controversial Iraq alliance, and Cameron-Obama’s "transatlantic bromance." Each partnership reflected broader geopolitical shifts and domestic challenges; thus, Starmer’s challenge is to leverage Trump’s affection for Britain and the special relationship without succumbing to potential diplomatic missteps or domestic backlash.</w:t>
      </w:r>
      <w:r/>
    </w:p>
    <w:p>
      <w:r/>
      <w:r>
        <w:t>In sum, the Chequers '25 summit stands as a defining moment that could either rejuvenate the UK-US partnership through substantial economic and technological collaboration or become a cautionary tale of political complexity and controversy. The full outcome will hinge on the leaders’ ability to balance symbolism and substance amid a politically charged atmosphere that captures the historic and unpredictable nature of transatlantic diplomacy.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13">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14">
        <w:r>
          <w:rPr>
            <w:color w:val="0000EE"/>
            <w:u w:val="single"/>
          </w:rPr>
          <w:t>[6]</w:t>
        </w:r>
      </w:hyperlink>
      <w:r>
        <w:t xml:space="preserve">, </w:t>
      </w:r>
      <w:hyperlink r:id="rId13">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6 – </w:t>
      </w:r>
      <w:hyperlink r:id="rId9">
        <w:r>
          <w:rPr>
            <w:color w:val="0000EE"/>
            <w:u w:val="single"/>
          </w:rPr>
          <w:t>[1]</w:t>
        </w:r>
      </w:hyperlink>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https://www.mkfm.com/news/national-news/trump-starmer-talks-could-be-landmark-moment-and-join-pantheon-of-uk-us-summits/</w:t>
        </w:r>
      </w:hyperlink>
      <w:r>
        <w:t xml:space="preserve"> - Please view link - unable to able to access data</w:t>
      </w:r>
      <w:r/>
    </w:p>
    <w:p>
      <w:pPr>
        <w:pStyle w:val="ListNumber"/>
        <w:spacing w:line="240" w:lineRule="auto"/>
        <w:ind w:left="720"/>
      </w:pPr>
      <w:r/>
      <w:hyperlink r:id="rId13">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1">
        <w:r>
          <w:rPr>
            <w:color w:val="0000EE"/>
            <w:u w:val="single"/>
          </w:rPr>
          <w:t>https://www.reuters.com/world/uk/uk-embraces-trump-with-royal-pomp-historic-state-visit-2025-09-17/</w:t>
        </w:r>
      </w:hyperlink>
      <w:r>
        <w:t xml:space="preserve"> - U.S. President Donald Trump began his historic second state visit to the UK on Wednesday, welcomed with grand pageantry by King Charles at Windsor Castle. This marks an unprecedented event, as Trump is the first elected politician to be invited for two UK state visits. The visit features extensive ceremonial honor, including a carriage procession and a state banquet, and is seen as a key opportunity for UK Prime Minister Keir Starmer to bolster the 'special relationship' between the two nations. Discussions include deepening economic ties, trade, tariffs, and issues such as Ukraine and Israel. Major tech firms have pledged £31 billion ($42 billion) in UK investments in areas like AI and quantum computing. Despite the celebration, the visit faces challenges. Trump is unpopular in Britain, and Starmer is grappling with declining approval ratings. Protests erupted in London, and controversy resurfaced surrounding Jeffrey Epstein, with images of Trump and Epstein projected on Windsor Castle. Nevertheless, Trump expressed admiration for Britain and its royal heritage, while Thursday’s discussions are expected to shift focus toward geopolitics and economic strategy.</w:t>
      </w:r>
      <w:r/>
    </w:p>
    <w:p>
      <w:pPr>
        <w:pStyle w:val="ListNumber"/>
        <w:spacing w:line="240" w:lineRule="auto"/>
        <w:ind w:left="720"/>
      </w:pPr>
      <w:r/>
      <w:hyperlink r:id="rId10">
        <w:r>
          <w:rPr>
            <w:color w:val="0000EE"/>
            <w:u w:val="single"/>
          </w:rPr>
          <w:t>https://www.reuters.com/world/uk/trump-begins-historic-state-visit-uk-amid-pomp-protests-2025-09-17/</w:t>
        </w:r>
      </w:hyperlink>
      <w:r>
        <w:t xml:space="preserve"> - Former U.S. President Donald Trump began a historic second state visit to the UK, marked by a grand royal welcome at Windsor Castle, intense security, and widespread protests. King Charles, Queen Camilla, Prince William, and Kate greeted Trump and his wife Melania, with ceremonial events including a carriage procession, a military flypast featuring UK and U.S. F-35 jets, and a state banquet. UK Prime Minister Keir Starmer seeks to leverage Trump’s affinity for Britain to strengthen economic and diplomatic ties, secure trade deals, and attract major technology investments amounting to £31 billion ($42 billion) from companies like Microsoft and Google. However, Trump's visit is not without controversy. Despite extensive security measures, protesters managed to project images of Trump with Jeffrey Epstein onto Windsor Castle, sparking renewed scrutiny over both leaders' connections to the disgraced financier. Public opinion in Britain remains divided about the visit, with protests expected in London. The trip is seen as an opportunity for King Charles to elevate his global standing and for Starmer to potentially boost the UK's economic prospects, though political and reputational risks abound for both leaders. Geopolitical discussions will continue at the Prime Minister’s Chequers residence.</w:t>
      </w:r>
      <w:r/>
    </w:p>
    <w:p>
      <w:pPr>
        <w:pStyle w:val="ListNumber"/>
        <w:spacing w:line="240" w:lineRule="auto"/>
        <w:ind w:left="720"/>
      </w:pPr>
      <w:r/>
      <w:hyperlink r:id="rId12">
        <w:r>
          <w:rPr>
            <w:color w:val="0000EE"/>
            <w:u w:val="single"/>
          </w:rPr>
          <w:t>https://www.reuters.com/world/uk/uk-rolls-out-red-carpet-trump-hopes-avoid-red-faces-2025-09-17/</w:t>
        </w:r>
      </w:hyperlink>
      <w:r>
        <w:t xml:space="preserve"> - Former U.S. President Donald Trump began his unprecedented second state visit to the UK on September 17, 2025, receiving an elaborate ceremonial welcome from the British royal family at Windsor Castle. The visit was marked by grand pageantry, including a carriage procession, military flypast, and a state banquet hosted by King Charles III. Trump, an admirer of the royals, expressed affection for both King Charles and Britain. Prime Minister Keir Starmer aims to leverage Trump’s admiration to strengthen the U.S.-UK 'special relationship,' focusing on economic ties, a potential trade deal refinement, and greater U.S. investment, particularly in AI and energy technologies. A tech pact worth £31 billion ($42 billion) has already been announced. Despite heightened security and a large police presence, protesters managed to project images linking Trump to the late Jeffrey Epstein onto Windsor Castle, drawing attention to controversial associations. The incident follows Starmer’s recent dismissal of Ambassador Peter Mandelson over his Epstein ties. Wednesday’s events were centered on royal ceremony, while Thursday will shift toward political discussions, particularly regarding Ukraine and trade, at Starmer’s country residence. The visit is seen as diplomatically significant, if politically delicate, for both leaders.</w:t>
      </w:r>
      <w:r/>
    </w:p>
    <w:p>
      <w:pPr>
        <w:pStyle w:val="ListNumber"/>
        <w:spacing w:line="240" w:lineRule="auto"/>
        <w:ind w:left="720"/>
      </w:pPr>
      <w:r/>
      <w:hyperlink r:id="rId14">
        <w:r>
          <w:rPr>
            <w:color w:val="0000EE"/>
            <w:u w:val="single"/>
          </w:rPr>
          <w:t>https://www.reuters.com/world/uk/us-state-visit-yields-record-150-billion-pounds-investment-uk-says-2025-09-17/</w:t>
        </w:r>
      </w:hyperlink>
      <w:r>
        <w:t xml:space="preserve"> - During U.S. President Donald Trump's state visit to the United Kingdom, the British government announced a record inward investment of £150 billion ($204.87 billion), the largest ever generated by a state visit. The investments include a previously disclosed £100 billion long-term commitment from private equity giant Blackstone and £3.9 billion from Prologis for projects in life sciences and advanced manufacturing. The visit, marked by royal ceremony and political meetings with Prime Minister Keir Starmer, comes amid divided public opinion in the UK on hosting Trump for a second state visit. Facing political challenges and scrutiny, Starmer aims to revitalize the UK economy and improve living standards. The government stated that the investments would create about 7,600 new jobs. Additionally, the UK highlighted reciprocal investment, including drugmaker GSK’s $30 billion research and development investment in the United States.</w:t>
      </w:r>
      <w:r/>
    </w:p>
    <w:p>
      <w:pPr>
        <w:pStyle w:val="ListNumber"/>
        <w:spacing w:line="240" w:lineRule="auto"/>
        <w:ind w:left="720"/>
      </w:pPr>
      <w:r/>
      <w:hyperlink r:id="rId16">
        <w:r>
          <w:rPr>
            <w:color w:val="0000EE"/>
            <w:u w:val="single"/>
          </w:rPr>
          <w:t>https://www.ft.com/content/d344311f-aa55-44b9-a52d-2ce72b8b6256</w:t>
        </w:r>
      </w:hyperlink>
      <w:r>
        <w:t xml:space="preserve"> - During his second UK state visit, U.S. President Donald Trump was honored with a day of royal celebration, culminating in a grand state banquet at Windsor Castle hosted by King Charles. In his toast, Trump praised the enduring alliance between the U.S. and the UK, referring to it as 'priceless and eternal,' and credited the two nations with doing more good for humanity than any other pair in history. King Charles commended Trump’s diplomatic efforts in conflict zones like Gaza and Ukraine, while also subtly implying the importance of strong Western unity, climate preservation, and ongoing military partnerships like AUKUS. The banquet saw high-profile attendees from politics and business, including tech and finance leaders such as Tim Cook, Jensen Huang, Sam Altman, and Rupert Murdoch. Trump’s trip also includes tense upcoming discussions at Prime Minister Keir Starmer’s Chequers residence, particularly regarding Middle East policy, Palestine’s statehood, and Trump's ties to Jeffrey Epstein following renewed scrutiny. Despite diplomatic challenges looming, Trump relished the royal aspects of the visit, partaking in ceremonial rituals and paying respects at Queen Elizabeth II’s tomb. UK officials emphasized major US investment announcements worth £150 billion, signaling deepening economic cooperation amid complex geopolitical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fm.com/news/national-news/trump-starmer-talks-could-be-landmark-moment-and-join-pantheon-of-uk-us-summits/" TargetMode="External"/><Relationship Id="rId10" Type="http://schemas.openxmlformats.org/officeDocument/2006/relationships/hyperlink" Target="https://www.reuters.com/world/uk/trump-begins-historic-state-visit-uk-amid-pomp-protests-2025-09-17/" TargetMode="External"/><Relationship Id="rId11" Type="http://schemas.openxmlformats.org/officeDocument/2006/relationships/hyperlink" Target="https://www.reuters.com/world/uk/uk-embraces-trump-with-royal-pomp-historic-state-visit-2025-09-17/" TargetMode="External"/><Relationship Id="rId12" Type="http://schemas.openxmlformats.org/officeDocument/2006/relationships/hyperlink" Target="https://www.reuters.com/world/uk/uk-rolls-out-red-carpet-trump-hopes-avoid-red-faces-2025-09-17/" TargetMode="External"/><Relationship Id="rId13" Type="http://schemas.openxmlformats.org/officeDocument/2006/relationships/hyperlink" Target="https://www.reuters.com/world/uk/uk-us-agree-42-billion-tech-pact-mark-trumps-visit-2025-09-16/" TargetMode="External"/><Relationship Id="rId14" Type="http://schemas.openxmlformats.org/officeDocument/2006/relationships/hyperlink" Target="https://www.reuters.com/world/uk/us-state-visit-yields-record-150-billion-pounds-investment-uk-says-2025-09-17/" TargetMode="External"/><Relationship Id="rId15" Type="http://schemas.openxmlformats.org/officeDocument/2006/relationships/hyperlink" Target="https://www.noahwire.com" TargetMode="External"/><Relationship Id="rId16" Type="http://schemas.openxmlformats.org/officeDocument/2006/relationships/hyperlink" Target="https://www.ft.com/content/d344311f-aa55-44b9-a52d-2ce72b8b62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