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CTM extends Sleep Space hotel platform to North America with lower rates and enhanced integrations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Corporate Travel Management (CTM) has launched an enhanced version of its Sleep Space hotel platform in North America, marking a significant step in what the company describes as an aggressive global expansion strategy. Initially launched in Australia and New Zealand, Sleep Space has now surpassed over 900,000 room bookings and is offering corporate travellers direct access to hotel rooms without the hefty markups typically charged by third-party bookers. This expansion brings the platform’s benefits to key cities such as New York, Los Angeles, Toronto, Mexico City, London, and Paris, offering rates approximately 13 percent below the market average.</w:t>
      </w:r>
      <w:r/>
    </w:p>
    <w:p>
      <w:r/>
      <w:r>
        <w:t>The Sleep Space platform aims to revolutionise corporate hotel bookings by streamlining the process and slashing the fees associated with intermediary booking services. According to CTM, this enables companies to better optimise their travel spend while maintaining high standards of convenience and accommodation quality. The platform’s integration with CTM’s proprietary Lightning booking tool—already accessible to users—and its planned availability through Concur by the end of the year strategically enhance accessibility for business travellers. This seamless integration facilitates easier booking and management of hotel stays within a centralised system.</w:t>
      </w:r>
      <w:r/>
    </w:p>
    <w:p>
      <w:r/>
      <w:r>
        <w:t>One of the driving features of Sleep Space is its potential to improve compliance with corporate travel policies and reduce booking leakage, a persistent challenge in travel management where employees might book outside approved channels, leading to unnecessary costs. By fostering direct partnerships with hotels, CTM can offer corporate clients preferential rates, exclusive value-added inclusions, and a smoother booking experience that keeps travellers within company policies. This not only saves time and money but also consolidates control over travel budgets.</w:t>
      </w:r>
      <w:r/>
    </w:p>
    <w:p>
      <w:r/>
      <w:r>
        <w:t>CTM’s expansion into North America represents a pivotal milestone in its broader global ambitions. The company’s global approach is supported by a vast supplier network; its Global Hotel Program grants access to negotiated rates across more than 48,000 properties spanning 200 countries. This scale leverages CTM’s significant buying power to deliver enhanced value and choice, ensuring corporate travellers can secure quality accommodations tailored to business needs at competitive prices. The platform also aligns with broader travel management trends focusing on transparency, efficiency, and sustainability.</w:t>
      </w:r>
      <w:r/>
    </w:p>
    <w:p>
      <w:r/>
      <w:r>
        <w:t>The company’s partnership ecosystem further strengthens Sleep Space’s position. Besides Lightning and Concur integrations, CTM connects independent travel management companies (TMCs) worldwide through its Partner Program, expanding servicing capabilities and delivering enhanced services tailored to client needs. This interconnected network is designed to maximise savings, efficiency, and compliance on a global scale, supporting businesses operating across diverse international markets.</w:t>
      </w:r>
      <w:r/>
    </w:p>
    <w:p>
      <w:r/>
      <w:r>
        <w:t>While Sleep Space primarily targets corporate travellers, the benefits extend to tourists visiting these major global cities by potentially reducing costs and simplifying hotel bookings. Whether for business trips or leisure, this platform’s cost-effective and streamlined approach could reshape how travellers access accommodations in competitive markets. For business users, the platform promises the convenience of booking stays in round-the-clock business hubs such as Paris and Mexico City, with assured compliance and optimized travel budgets.</w:t>
      </w:r>
      <w:r/>
    </w:p>
    <w:p>
      <w:r/>
      <w:r>
        <w:t>CTM’s evolution reflects its roots as a Brisbane-based company and its strategic global expansion since acquiring Omaha-based Travel &amp; Transport in 2020 to establish a North American footprint. The company has continued to secure high-value contracts while innovating travel solutions globally. Its commitment to offering smarter, more efficient corporate travel management solutions through platforms like Sleep Space positions it as a key challenger in a competitive industry increasingly seeking cost efficiency without sacrificing traveller experience.</w:t>
      </w:r>
      <w:r/>
    </w:p>
    <w:p>
      <w:r/>
      <w:r>
        <w:t>As Sleep Space progresses in global rollouts, the corporate travel landscape stands to benefit long-term from improved hotel booking access, reduced intermediary fees, and integrated compliance controls. CTM’s approach signals a broader industry push toward leveraging technology and partnerships to enable businesses and travellers to save time and money while maintaining quality and policy adherence. For corporations with extensive travel needs in key business hubs, Sleep Space could soon become an indispensable tool in optimising corporate travel budgets and experiences.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r/>
    </w:p>
    <w:p>
      <w:pPr>
        <w:pStyle w:val="ListBullet"/>
        <w:spacing w:line="240" w:lineRule="auto"/>
        <w:ind w:left="720"/>
      </w:pPr>
      <w:r/>
      <w:r>
        <w:t xml:space="preserve">Paragraph 4 – </w:t>
      </w:r>
      <w:hyperlink r:id="rId11">
        <w:r>
          <w:rPr>
            <w:color w:val="0000EE"/>
            <w:u w:val="single"/>
          </w:rPr>
          <w:t>[3]</w:t>
        </w:r>
      </w:hyperlink>
      <w:r>
        <w:t xml:space="preserve">, </w:t>
      </w:r>
      <w:hyperlink r:id="rId9">
        <w:r>
          <w:rPr>
            <w:color w:val="0000EE"/>
            <w:u w:val="single"/>
          </w:rPr>
          <w:t>[1]</w:t>
        </w:r>
      </w:hyperlink>
      <w:r>
        <w:t xml:space="preserve"> </w:t>
      </w:r>
      <w:r/>
    </w:p>
    <w:p>
      <w:pPr>
        <w:pStyle w:val="ListBullet"/>
        <w:spacing w:line="240" w:lineRule="auto"/>
        <w:ind w:left="720"/>
      </w:pPr>
      <w:r/>
      <w:r>
        <w:t xml:space="preserve">Paragraph 5 – </w:t>
      </w:r>
      <w:hyperlink r:id="rId12">
        <w:r>
          <w:rPr>
            <w:color w:val="0000EE"/>
            <w:u w:val="single"/>
          </w:rPr>
          <w:t>[4]</w:t>
        </w:r>
      </w:hyperlink>
      <w:r>
        <w:t xml:space="preserve">, </w:t>
      </w:r>
      <w:hyperlink r:id="rId13">
        <w:r>
          <w:rPr>
            <w:color w:val="0000EE"/>
            <w:u w:val="single"/>
          </w:rPr>
          <w:t>[5]</w:t>
        </w:r>
      </w:hyperlink>
      <w:r>
        <w:t xml:space="preserve">, </w:t>
      </w:r>
      <w:hyperlink r:id="rId14">
        <w:r>
          <w:rPr>
            <w:color w:val="0000EE"/>
            <w:u w:val="single"/>
          </w:rPr>
          <w:t>[6]</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r/>
    </w:p>
    <w:p>
      <w:pPr>
        <w:pStyle w:val="ListBullet"/>
        <w:spacing w:line="240" w:lineRule="auto"/>
        <w:ind w:left="720"/>
      </w:pPr>
      <w:r/>
      <w:r>
        <w:t xml:space="preserve">Paragraph 7 – </w:t>
      </w:r>
      <w:hyperlink r:id="rId15">
        <w:r>
          <w:rPr>
            <w:color w:val="0000EE"/>
            <w:u w:val="single"/>
          </w:rPr>
          <w:t>[7]</w:t>
        </w:r>
      </w:hyperlink>
      <w:r>
        <w:t xml:space="preserve">, </w:t>
      </w:r>
      <w:hyperlink r:id="rId9">
        <w:r>
          <w:rPr>
            <w:color w:val="0000EE"/>
            <w:u w:val="single"/>
          </w:rPr>
          <w:t>[1]</w:t>
        </w:r>
      </w:hyperlink>
      <w:r>
        <w:t xml:space="preserve"> </w:t>
      </w:r>
      <w:r/>
    </w:p>
    <w:p>
      <w:pPr>
        <w:pStyle w:val="ListBullet"/>
        <w:spacing w:line="240" w:lineRule="auto"/>
        <w:ind w:left="720"/>
      </w:pPr>
      <w:r/>
      <w:r>
        <w:t xml:space="preserve">Paragraph 8 – </w:t>
      </w:r>
      <w:hyperlink r:id="rId9">
        <w:r>
          <w:rPr>
            <w:color w:val="0000EE"/>
            <w:u w:val="single"/>
          </w:rPr>
          <w:t>[1]</w:t>
        </w:r>
      </w:hyperlink>
      <w:r>
        <w:t xml:space="preserve">, </w:t>
      </w:r>
      <w:hyperlink r:id="rId13">
        <w:r>
          <w:rPr>
            <w:color w:val="0000EE"/>
            <w:u w:val="single"/>
          </w:rPr>
          <w:t>[5]</w:t>
        </w:r>
      </w:hyperlink>
      <w:r>
        <w:t xml:space="preserve">, </w:t>
      </w:r>
      <w:hyperlink r:id="rId14">
        <w:r>
          <w:rPr>
            <w:color w:val="0000EE"/>
            <w:u w:val="single"/>
          </w:rPr>
          <w:t>[6]</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news.google.com/rss/articles/CBMi8gFBVV95cUxPWE11dkV4elh1ZzlmbWkyVl9PVFVfVi0yRTRwWV9JQlFzTno4OGRIRDUxVWt0QnctbW13UTVVN2NkalNrbjdkZ0I2R090UXoxX2gxUzNubkpaVG5wV3Q4a2c3MWhYYXpybUFMaFRJUmxkU0pjSHI1Sm8wcWpTQVBzbmE0WXo4V1NOZzgyU3llZjZfN2xWMFQ0Z2tpZmFLeEM3YkhBdXNsOVdmQXdpSUpVNVhLS25Gbk81QVBOSFJVMWg4NEdpQzlXTEpFN1FobEhOS1pYN0xVSXA2aUNqdGhtY3dSTWdxUW5NUGZRV1ZqQ1R4Zw?oc=5&amp;hl=en-US&amp;gl=US&amp;ceid=US:en</w:t>
        </w:r>
      </w:hyperlink>
      <w:r>
        <w:t xml:space="preserve"> - Please view link - unable to able to access data</w:t>
      </w:r>
      <w:r/>
    </w:p>
    <w:p>
      <w:pPr>
        <w:pStyle w:val="ListNumber"/>
        <w:spacing w:line="240" w:lineRule="auto"/>
        <w:ind w:left="720"/>
      </w:pPr>
      <w:r/>
      <w:hyperlink r:id="rId10">
        <w:r>
          <w:rPr>
            <w:color w:val="0000EE"/>
            <w:u w:val="single"/>
          </w:rPr>
          <w:t>https://www.businesstravelnews.com/Distribution/CTM-Makes-Hotel-Platform-Content-Available-in-North-America</w:t>
        </w:r>
      </w:hyperlink>
      <w:r>
        <w:t xml:space="preserve"> - Corporate Travel Management (CTM) has expanded its Sleep Space hotel commerce platform into North America, marking the first phase of a planned global expansion. Initially launched in Australia and New Zealand, Sleep Space has facilitated over 900,000 room bookings with rates averaging 13% below the market average. The platform is now accessible through CTM's Lightning online booking tool and will be available via Concur by the end of the year. This expansion aims to provide better rates and a more seamless booking experience for corporate clients.</w:t>
      </w:r>
      <w:r/>
    </w:p>
    <w:p>
      <w:pPr>
        <w:pStyle w:val="ListNumber"/>
        <w:spacing w:line="240" w:lineRule="auto"/>
        <w:ind w:left="720"/>
      </w:pPr>
      <w:r/>
      <w:hyperlink r:id="rId11">
        <w:r>
          <w:rPr>
            <w:color w:val="0000EE"/>
            <w:u w:val="single"/>
          </w:rPr>
          <w:t>https://www.ctmpartnerprogram.com/global-hotel-program/</w:t>
        </w:r>
      </w:hyperlink>
      <w:r>
        <w:t xml:space="preserve"> - The CTM Global Hotel Program offers corporate clients access to negotiated rates at more than 48,000 properties across over 200 countries. This program is designed to deliver enhanced value and choice for corporate travel, providing exclusively negotiated corporate room rates and a range of value-added experiences. By leveraging CTM's global buying power and supplier partnerships, businesses can optimise their travel spend while ensuring quality accommodations for their employees.</w:t>
      </w:r>
      <w:r/>
    </w:p>
    <w:p>
      <w:pPr>
        <w:pStyle w:val="ListNumber"/>
        <w:spacing w:line="240" w:lineRule="auto"/>
        <w:ind w:left="720"/>
      </w:pPr>
      <w:r/>
      <w:hyperlink r:id="rId12">
        <w:r>
          <w:rPr>
            <w:color w:val="0000EE"/>
            <w:u w:val="single"/>
          </w:rPr>
          <w:t>https://www.ctmpartnerprogram.com/</w:t>
        </w:r>
      </w:hyperlink>
      <w:r>
        <w:t xml:space="preserve"> - The CTM Partner Program connects independent travel management companies (TMCs) with a global network to collaborate and grow. By accessing CTM's extensive portfolio of global corporate travel programs and supplier partnerships, TMCs can expand their servicing capabilities. The program offers various partnership solutions, including TMC service partnerships and hotel program partnerships, enabling agencies to provide enhanced services and value to their clients.</w:t>
      </w:r>
      <w:r/>
    </w:p>
    <w:p>
      <w:pPr>
        <w:pStyle w:val="ListNumber"/>
        <w:spacing w:line="240" w:lineRule="auto"/>
        <w:ind w:left="720"/>
      </w:pPr>
      <w:r/>
      <w:hyperlink r:id="rId13">
        <w:r>
          <w:rPr>
            <w:color w:val="0000EE"/>
            <w:u w:val="single"/>
          </w:rPr>
          <w:t>https://www.travelctm.com/global/</w:t>
        </w:r>
      </w:hyperlink>
      <w:r>
        <w:t xml:space="preserve"> - Corporate Travel Management (CTM) is a global provider of innovative and cost-effective travel management solutions. With operations across Australia, New Zealand, North America, Europe, and Asia, CTM offers consistent service supported by compatible systems and processes in every market. Their global network allows customers to enjoy maximum savings, efficiency, and compliance, ensuring a seamless travel experience wherever they operate.</w:t>
      </w:r>
      <w:r/>
    </w:p>
    <w:p>
      <w:pPr>
        <w:pStyle w:val="ListNumber"/>
        <w:spacing w:line="240" w:lineRule="auto"/>
        <w:ind w:left="720"/>
      </w:pPr>
      <w:r/>
      <w:hyperlink r:id="rId14">
        <w:r>
          <w:rPr>
            <w:color w:val="0000EE"/>
            <w:u w:val="single"/>
          </w:rPr>
          <w:t>https://www.travelctm.com/global/global/</w:t>
        </w:r>
      </w:hyperlink>
      <w:r>
        <w:t xml:space="preserve"> - CTM is an award-winning global provider of innovative and cost-effective travel management solutions. Understanding the complex travel needs of businesses worldwide, CTM is committed to developing tailored travel solutions that drive results. Their global network provides customers with consistency and assurance, combining wholly owned operations across multiple continents with a network of independent travel management companies, ensuring maximum savings, efficiency, and compliance.</w:t>
      </w:r>
      <w:r/>
    </w:p>
    <w:p>
      <w:pPr>
        <w:pStyle w:val="ListNumber"/>
        <w:spacing w:line="240" w:lineRule="auto"/>
        <w:ind w:left="720"/>
      </w:pPr>
      <w:r/>
      <w:hyperlink r:id="rId15">
        <w:r>
          <w:rPr>
            <w:color w:val="0000EE"/>
            <w:u w:val="single"/>
          </w:rPr>
          <w:t>https://en.wikipedia.org/wiki/Corporate_Travel_Management_%28company%29</w:t>
        </w:r>
      </w:hyperlink>
      <w:r>
        <w:t xml:space="preserve"> - Corporate Travel Management Ltd (CTM) is an Australian travel management company headquartered in Brisbane. The company expanded into North America in 2020 following the acquisition of Omaha-based Travel &amp; Transport. CTM has been awarded various contracts, including Covid-related contracts with the UK government in 2021 and a £1.6 billion contract to house asylum-seekers in the UK in 2023. The company continues to grow and diversify its services globally.</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news.google.com/rss/articles/CBMi8gFBVV95cUxPWE11dkV4elh1ZzlmbWkyVl9PVFVfVi0yRTRwWV9JQlFzTno4OGRIRDUxVWt0QnctbW13UTVVN2NkalNrbjdkZ0I2R090UXoxX2gxUzNubkpaVG5wV3Q4a2c3MWhYYXpybUFMaFRJUmxkU0pjSHI1Sm8wcWpTQVBzbmE0WXo4V1NOZzgyU3llZjZfN2xWMFQ0Z2tpZmFLeEM3YkhBdXNsOVdmQXdpSUpVNVhLS25Gbk81QVBOSFJVMWg4NEdpQzlXTEpFN1FobEhOS1pYN0xVSXA2aUNqdGhtY3dSTWdxUW5NUGZRV1ZqQ1R4Zw?oc=5&amp;hl=en-US&amp;gl=US&amp;ceid=US:en" TargetMode="External"/><Relationship Id="rId10" Type="http://schemas.openxmlformats.org/officeDocument/2006/relationships/hyperlink" Target="https://www.businesstravelnews.com/Distribution/CTM-Makes-Hotel-Platform-Content-Available-in-North-America" TargetMode="External"/><Relationship Id="rId11" Type="http://schemas.openxmlformats.org/officeDocument/2006/relationships/hyperlink" Target="https://www.ctmpartnerprogram.com/global-hotel-program/" TargetMode="External"/><Relationship Id="rId12" Type="http://schemas.openxmlformats.org/officeDocument/2006/relationships/hyperlink" Target="https://www.ctmpartnerprogram.com/" TargetMode="External"/><Relationship Id="rId13" Type="http://schemas.openxmlformats.org/officeDocument/2006/relationships/hyperlink" Target="https://www.travelctm.com/global/" TargetMode="External"/><Relationship Id="rId14" Type="http://schemas.openxmlformats.org/officeDocument/2006/relationships/hyperlink" Target="https://www.travelctm.com/global/global/" TargetMode="External"/><Relationship Id="rId15" Type="http://schemas.openxmlformats.org/officeDocument/2006/relationships/hyperlink" Target="https://en.wikipedia.org/wiki/Corporate_Travel_Management_%28company%29"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