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and US face strains over espionage fallout as Reeves unveils record tax hike and pensioner cuts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collapse of a spy case involving two individuals accused of working for China has triggered sharp warnings from the White House, casting a shadow over the longstanding special relationship between the UK and the US. According to the Sunday Times, senior US officials have expressed concern that the failure to secure a conviction risks damaging mutual trust. A senior Trump administration official cited in the paper cautioned that the US exercises "extreme caution in sharing information with foreign governments subject to adversarial coercion and influence." This development underscores ongoing tensions and the sensitivity of intelligence sharing between the allied nations.</w:t>
      </w:r>
      <w:r/>
    </w:p>
    <w:p>
      <w:r/>
      <w:r>
        <w:t>Meanwhile, in the UK domestic policy arena, Chancellor Rachel Reeves faces mounting pressure as she prepares for a pivotal Autumn Budget. The Daily Express reports that Reeves is contemplating a substantial £7 billion increase in taxation targeting pensioners, involving hikes in taxes on pension contributions and withdrawals. This move is said to be an attempt to address a significant fiscal shortfall revealed by the Chancellor. Experts cited in the paper describe these measures as a potential “tax raid," reflecting deep concerns about their impact on retirees' financial security.</w:t>
      </w:r>
      <w:r/>
    </w:p>
    <w:p>
      <w:r/>
      <w:r>
        <w:t>The Daily Telegraph reinforces the narrative of increased fiscal demands on the wealthier segments of society, reporting that Reeves is determined to make the affluent "contribute more" as part of her broader strategy. A Treasury source quoted in the Telegraph confirms that she is prepared to take "tough decisions" to stabilise public finances but asserts that there will be no "return to austerity." This distinction is crucial as it suggests a balancing act between fiscal responsibility and avoiding the harsh budget cuts associated with past austerity measures.</w:t>
      </w:r>
      <w:r/>
    </w:p>
    <w:p>
      <w:r/>
      <w:r>
        <w:t>Rachel Reeves, in her recent Budget statement, characterised the tax increases as a one-time corrective measure. With £40 billion in new taxes intended to "wipe the slate clean," she aims to restore financial stability following a revealed £22 billion shortfall inherited from the previous Conservative government. This Budget represents the largest rise in taxation in a generation, elevating the UK's tax burden to record levels, and aims to put the public finances on a "firm trajectory," as Reeves puts it.</w:t>
      </w:r>
      <w:r/>
    </w:p>
    <w:p>
      <w:r/>
      <w:r>
        <w:t>One of the more controversial aspects of the Budget is the decision to restrict winter fuel payments, affecting around 10 million pensioners. Reeves has defended this policy by pointing to the urgent need to address the public finance deficit, despite significant backlash. Former pensions minister Baroness Ros Altmann expressed surprise at the move, highlighting concerns that many pensioners do not claim their entitlements due to pride. To mitigate hardship, Reeves plans to merge pension credit with housing benefit, aiming to improve uptake among those eligible.</w:t>
      </w:r>
      <w:r/>
    </w:p>
    <w:p>
      <w:r/>
      <w:r>
        <w:t>In addition to tax reforms, the Budget includes a substantial increase in public spending, approaching £70 billion, with more than half of this amount funded through higher taxes. Key elements include a National Insurance rise for employers, intended to support public services and economic growth. Reeves has also emphasised that despite criticisms, she has not encountered "many alternatives" to her fiscal approach, signalling commitment to her plans while warning of continued "difficult decisions" ahead regarding tax, spending, and welfare.</w:t>
      </w:r>
      <w:r/>
    </w:p>
    <w:p>
      <w:r/>
      <w:r>
        <w:t>The political and social context is further complicated by ongoing debates about fairness and economic well-being. Former Prime Minister Gordon Brown has criticised potential funding cuts proposed by Reform UK leader Nigel Farage, warning that such policies could exacerbate suffering among vulnerable groups such as children and pensioners.</w:t>
      </w:r>
      <w:r/>
    </w:p>
    <w:p>
      <w:r/>
      <w:r>
        <w:t>This confluence of UK domestic fiscal tightening and sensitive international relations over the espionage case highlights the complex challenges facing the current government. Balancing economic recovery, social welfare, and international trust will be critical in the months ahead as Chancellor Reeves implements her bold fiscal strategy and the UK navigates its diplomatic ties with key allies.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[3]</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1">
        <w:r>
          <w:rPr>
            <w:color w:val="0000EE"/>
            <w:u w:val="single"/>
          </w:rPr>
          <w:t>[2]</w:t>
        </w:r>
      </w:hyperlink>
      <w:r>
        <w:t xml:space="preserve">, </w:t>
      </w:r>
      <w:hyperlink r:id="rId12">
        <w:r>
          <w:rPr>
            <w:color w:val="0000EE"/>
            <w:u w:val="single"/>
          </w:rPr>
          <w:t>[4]</w:t>
        </w:r>
      </w:hyperlink>
      <w:r>
        <w:t xml:space="preserve"> </w:t>
      </w:r>
      <w:r/>
    </w:p>
    <w:p>
      <w:pPr>
        <w:pStyle w:val="ListBullet"/>
        <w:spacing w:line="240" w:lineRule="auto"/>
        <w:ind w:left="720"/>
      </w:pPr>
      <w:r/>
      <w:r>
        <w:t xml:space="preserve">Paragraph 4 – </w:t>
      </w:r>
      <w:hyperlink r:id="rId12">
        <w:r>
          <w:rPr>
            <w:color w:val="0000EE"/>
            <w:u w:val="single"/>
          </w:rPr>
          <w:t>[4]</w:t>
        </w:r>
      </w:hyperlink>
      <w:r>
        <w:t xml:space="preserve">, </w:t>
      </w:r>
      <w:hyperlink r:id="rId11">
        <w:r>
          <w:rPr>
            <w:color w:val="0000EE"/>
            <w:u w:val="single"/>
          </w:rPr>
          <w:t>[2]</w:t>
        </w:r>
      </w:hyperlink>
      <w:r>
        <w:t xml:space="preserve"> </w:t>
      </w:r>
      <w:r/>
    </w:p>
    <w:p>
      <w:pPr>
        <w:pStyle w:val="ListBullet"/>
        <w:spacing w:line="240" w:lineRule="auto"/>
        <w:ind w:left="720"/>
      </w:pPr>
      <w:r/>
      <w:r>
        <w:t xml:space="preserve">Paragraph 5 – </w:t>
      </w:r>
      <w:hyperlink r:id="rId10">
        <w:r>
          <w:rPr>
            <w:color w:val="0000EE"/>
            <w:u w:val="single"/>
          </w:rPr>
          <w:t>[3]</w:t>
        </w:r>
      </w:hyperlink>
      <w:r>
        <w:t xml:space="preserve">, </w:t>
      </w:r>
      <w:hyperlink r:id="rId13">
        <w:r>
          <w:rPr>
            <w:color w:val="0000EE"/>
            <w:u w:val="single"/>
          </w:rPr>
          <w:t>[5]</w:t>
        </w:r>
      </w:hyperlink>
      <w:r>
        <w:t xml:space="preserve"> </w:t>
      </w:r>
      <w:r/>
    </w:p>
    <w:p>
      <w:pPr>
        <w:pStyle w:val="ListBullet"/>
        <w:spacing w:line="240" w:lineRule="auto"/>
        <w:ind w:left="720"/>
      </w:pPr>
      <w:r/>
      <w:r>
        <w:t xml:space="preserve">Paragraph 6 – </w:t>
      </w:r>
      <w:hyperlink r:id="rId14">
        <w:r>
          <w:rPr>
            <w:color w:val="0000EE"/>
            <w:u w:val="single"/>
          </w:rPr>
          <w:t>[6]</w:t>
        </w:r>
      </w:hyperlink>
      <w:r>
        <w:t xml:space="preserve">, </w:t>
      </w:r>
      <w:hyperlink r:id="rId13">
        <w:r>
          <w:rPr>
            <w:color w:val="0000EE"/>
            <w:u w:val="single"/>
          </w:rPr>
          <w:t>[5]</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0">
        <w:r>
          <w:rPr>
            <w:color w:val="0000EE"/>
            <w:u w:val="single"/>
          </w:rPr>
          <w:t>[3]</w:t>
        </w:r>
      </w:hyperlink>
      <w:r>
        <w:t xml:space="preserve">, </w:t>
      </w:r>
      <w:hyperlink r:id="rId11">
        <w:r>
          <w:rPr>
            <w:color w:val="0000EE"/>
            <w:u w:val="single"/>
          </w:rPr>
          <w:t>[2]</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https://www.bbc.com/news/articles/c3060v86y4jo?at_medium=RSS&amp;at_campaign=rss</w:t>
        </w:r>
      </w:hyperlink>
      <w:r>
        <w:t xml:space="preserve"> - Please view link - unable to able to access data</w:t>
      </w:r>
      <w:r/>
    </w:p>
    <w:p>
      <w:pPr>
        <w:pStyle w:val="ListNumber"/>
        <w:spacing w:line="240" w:lineRule="auto"/>
        <w:ind w:left="720"/>
      </w:pPr>
      <w:r/>
      <w:hyperlink r:id="rId11">
        <w:r>
          <w:rPr>
            <w:color w:val="0000EE"/>
            <w:u w:val="single"/>
          </w:rPr>
          <w:t>https://www.bbc.com/news/articles/c170exnp9wyo</w:t>
        </w:r>
      </w:hyperlink>
      <w:r>
        <w:t xml:space="preserve"> - Chancellor Rachel Reeves' first Budget, delivered on 31 October 2024, has dominated UK news. The Times reports it as the largest rise in tax and borrowing in a generation, elevating the tax burden to a record high. The Daily Telegraph criticises the Budget as a 'nightmare on Downing Street', highlighting a record 'tax raid' that could harm living standards. The Sun labels it a Halloween horror show, though it praises the freeze on fuel duty. The Daily Mail describes it as a '£40bn tax bombshell for Britain's strivers', suggesting a decline in the country's growth prospects.</w:t>
      </w:r>
      <w:r/>
    </w:p>
    <w:p>
      <w:pPr>
        <w:pStyle w:val="ListNumber"/>
        <w:spacing w:line="240" w:lineRule="auto"/>
        <w:ind w:left="720"/>
      </w:pPr>
      <w:r/>
      <w:hyperlink r:id="rId10">
        <w:r>
          <w:rPr>
            <w:color w:val="0000EE"/>
            <w:u w:val="single"/>
          </w:rPr>
          <w:t>https://www.bbc.com/news/articles/c51y5pgkylqo</w:t>
        </w:r>
      </w:hyperlink>
      <w:r>
        <w:t xml:space="preserve"> - Chancellor Rachel Reeves has defended her decision to restrict winter fuel payments for around 10 million pensioners. She stated that, upon discovering a £22bn shortfall in public finances, she had to act to 'fix the mess'. Former pensions minister Baroness Ros Altmann expressed shock over the decision, noting that many pensioners do not claim pension credit due to pride. Reeves plans to merge pension credit with housing benefit to increase uptake among those entitled.</w:t>
      </w:r>
      <w:r/>
    </w:p>
    <w:p>
      <w:pPr>
        <w:pStyle w:val="ListNumber"/>
        <w:spacing w:line="240" w:lineRule="auto"/>
        <w:ind w:left="720"/>
      </w:pPr>
      <w:r/>
      <w:hyperlink r:id="rId12">
        <w:r>
          <w:rPr>
            <w:color w:val="0000EE"/>
            <w:u w:val="single"/>
          </w:rPr>
          <w:t>https://www.bbc.com/news/articles/c86q31wlj39o</w:t>
        </w:r>
      </w:hyperlink>
      <w:r>
        <w:t xml:space="preserve"> - Chancellor Rachel Reeves has stated that the recent Budget, which includes significant tax increases, is a one-off measure. She emphasised that this is not the type of Budget Labour would want to repeat but is necessary to 'wipe the slate clean' and put public finances on a firm trajectory. The Budget involves £40bn in tax rises, marking the largest increase in a generation, and aims to address a £22bn shortfall inherited from the previous government.</w:t>
      </w:r>
      <w:r/>
    </w:p>
    <w:p>
      <w:pPr>
        <w:pStyle w:val="ListNumber"/>
        <w:spacing w:line="240" w:lineRule="auto"/>
        <w:ind w:left="720"/>
      </w:pPr>
      <w:r/>
      <w:hyperlink r:id="rId13">
        <w:r>
          <w:rPr>
            <w:color w:val="0000EE"/>
            <w:u w:val="single"/>
          </w:rPr>
          <w:t>https://www.bbc.com/news/articles/c2045wpddy2o</w:t>
        </w:r>
      </w:hyperlink>
      <w:r>
        <w:t xml:space="preserve"> - Chancellor Rachel Reeves has warned of 'difficult decisions' ahead in the upcoming Budget, including potential changes to tax, spending, and welfare. This follows criticism over cuts to Winter Fuel Payments for all but the poorest pensioners. Reeves stated that these decisions are necessary to bring stability back to the economy and to realise the country's potential for economic growth and decent jobs.</w:t>
      </w:r>
      <w:r/>
    </w:p>
    <w:p>
      <w:pPr>
        <w:pStyle w:val="ListNumber"/>
        <w:spacing w:line="240" w:lineRule="auto"/>
        <w:ind w:left="720"/>
      </w:pPr>
      <w:r/>
      <w:hyperlink r:id="rId14">
        <w:r>
          <w:rPr>
            <w:color w:val="0000EE"/>
            <w:u w:val="single"/>
          </w:rPr>
          <w:t>https://www.bbc.com/news/articles/c33ek51rx57o</w:t>
        </w:r>
      </w:hyperlink>
      <w:r>
        <w:t xml:space="preserve"> - Chancellor Rachel Reeves has assured businesses that there will be no further tax rises as she defends the recent Budget. Despite feedback on her tax and spending plans, she stated that she has not heard many alternatives. The Budget includes a near-£70bn increase in public spending, with more than half funded by higher taxes, including a rise in National Insurance contributions for employers.</w:t>
      </w:r>
      <w:r/>
    </w:p>
    <w:p>
      <w:pPr>
        <w:pStyle w:val="ListNumber"/>
        <w:spacing w:line="240" w:lineRule="auto"/>
        <w:ind w:left="720"/>
      </w:pPr>
      <w:r/>
      <w:hyperlink r:id="rId16">
        <w:r>
          <w:rPr>
            <w:color w:val="0000EE"/>
            <w:u w:val="single"/>
          </w:rPr>
          <w:t>https://www.bbc.com/news/articles/cd1r7d76vdlo</w:t>
        </w:r>
      </w:hyperlink>
      <w:r>
        <w:t xml:space="preserve"> - Chancellor Rachel Reeves has accused the previous Conservative government of concealing a £21.9bn overspend this year, leading to a series of spending cuts. She warned of 'difficult decisions' on tax in the next Budget, set for 30 October. The audit also includes pay deals for public servants and a settlement for the long-running pay dispute with junior doctors in England.</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bc.com/news/articles/c3060v86y4jo?at_medium=RSS&amp;at_campaign=rss" TargetMode="External"/><Relationship Id="rId10" Type="http://schemas.openxmlformats.org/officeDocument/2006/relationships/hyperlink" Target="https://www.bbc.com/news/articles/c51y5pgkylqo" TargetMode="External"/><Relationship Id="rId11" Type="http://schemas.openxmlformats.org/officeDocument/2006/relationships/hyperlink" Target="https://www.bbc.com/news/articles/c170exnp9wyo" TargetMode="External"/><Relationship Id="rId12" Type="http://schemas.openxmlformats.org/officeDocument/2006/relationships/hyperlink" Target="https://www.bbc.com/news/articles/c86q31wlj39o" TargetMode="External"/><Relationship Id="rId13" Type="http://schemas.openxmlformats.org/officeDocument/2006/relationships/hyperlink" Target="https://www.bbc.com/news/articles/c2045wpddy2o" TargetMode="External"/><Relationship Id="rId14" Type="http://schemas.openxmlformats.org/officeDocument/2006/relationships/hyperlink" Target="https://www.bbc.com/news/articles/c33ek51rx57o" TargetMode="External"/><Relationship Id="rId15" Type="http://schemas.openxmlformats.org/officeDocument/2006/relationships/hyperlink" Target="https://www.noahwire.com" TargetMode="External"/><Relationship Id="rId16" Type="http://schemas.openxmlformats.org/officeDocument/2006/relationships/hyperlink" Target="https://www.bbc.com/news/articles/cd1r7d76vdl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