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espionage case collapse sparks debate over national security and diplomatic relations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collapse of the UK espionage trial against two British men accused of spying for China has ignited intense scrutiny and debate over the government's role and the wider implications for national security and diplomatic relations. Prosecutors dropped the charges reportedly because they could not secure government testimony officially designating China as a national security threat during the relevant period. This designation was a legal prerequisite under the Official Secrets Act for pursuing the espionage case, as stated by the Director of Public Prosecutions, Stephen Parkinson.</w:t>
      </w:r>
      <w:r/>
    </w:p>
    <w:p>
      <w:r/>
      <w:r>
        <w:t>Critics have argued that the failure to proceed with the case reflects political interference, suggesting that government officials were unwilling to jeopardise economic ties with China by formally treating Beijing as a threat. Some reports specifically mentioned Jonathan Powell, the Prime Minister's national security adviser, and Treasury officials as having pushed for withdrawal of charges to safeguard the UK’s commercial relationship with China. However, these claims have been firmly denied by government ministers, including Bridget Phillipson, who categorically stated that Powell was not involved in discussions about the case’s substance or evidence and has the full confidence of Prime Minister Keir Starmer.</w:t>
      </w:r>
      <w:r/>
    </w:p>
    <w:p>
      <w:r/>
      <w:r>
        <w:t>Prime Minister Starmer himself has refuted allegations that his administration dropped the case to appease China, underscoring that the decision was dictated by legal constraints rather than political considerations. He emphasised that under the preceding Conservative government, China had not been officially classified as an enemy, a classification necessary to sustain the espionage prosecution. The Conservative leadership described China merely as a "challenge" and did not categorise it as a national security threat during the time of the alleged offences, a position that restricted the legal options for prosecution.</w:t>
      </w:r>
      <w:r/>
    </w:p>
    <w:p>
      <w:r/>
      <w:r>
        <w:t>The episode has exposed tensions within the UK government over the balance between safeguarding national security and managing diplomatic and economic relations with China. While the government asserts that the collapse of the trial was a procedural necessity rooted in the previous administration's policies, opposition voices remain sceptical, seeing the case's demise as a symptom of political caution where national security concerns were potentially subordinated to economic interests.</w:t>
      </w:r>
      <w:r/>
    </w:p>
    <w:p>
      <w:r/>
      <w:r>
        <w:t>This situation highlights broader questions regarding the UK’s approach to China at a time of increasing global geopolitical friction. Observers note that with China’s rising influence and the sensitivity of intelligence security, the UK’s legal and political frameworks around espionage cases involving foreign powers may require reexamination to avoid similar impasses in future prosecutions.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5">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https://www.standard.co.uk/news/politics/stephen-parkinson-government-lucy-powell-kemi-badenoch-chinese-b1252742.html</w:t>
        </w:r>
      </w:hyperlink>
      <w:r>
        <w:t xml:space="preserve"> - Please view link - unable to able to access data</w:t>
      </w:r>
      <w:r/>
    </w:p>
    <w:p>
      <w:pPr>
        <w:pStyle w:val="ListNumber"/>
        <w:spacing w:line="240" w:lineRule="auto"/>
        <w:ind w:left="720"/>
      </w:pPr>
      <w:r/>
      <w:hyperlink r:id="rId10">
        <w:r>
          <w:rPr>
            <w:color w:val="0000EE"/>
            <w:u w:val="single"/>
          </w:rPr>
          <w:t>https://apnews.com/article/abcc48604051c7d6d5a105a7fead7f8e</w:t>
        </w:r>
      </w:hyperlink>
      <w:r>
        <w:t xml:space="preserve"> - The Associated Press reports that the trial of two British men accused of spying for China collapsed because the UK government refused to officially declare China a national security threat. Director of Public Prosecutions Stephen Parkinson stated that without government testimony confirming China as a threat during the relevant period, the prosecution could not proceed. Critics argue that the case's collapse reflects political interference and fear of jeopardizing trade relations with China. Prime Minister Keir Starmer defended the decision, emphasizing that the Conservative-led government at the time of the alleged offenses did not designate China a threat, which was legally necessary for the prosecution.</w:t>
      </w:r>
      <w:r/>
    </w:p>
    <w:p>
      <w:pPr>
        <w:pStyle w:val="ListNumber"/>
        <w:spacing w:line="240" w:lineRule="auto"/>
        <w:ind w:left="720"/>
      </w:pPr>
      <w:r/>
      <w:hyperlink r:id="rId15">
        <w:r>
          <w:rPr>
            <w:color w:val="0000EE"/>
            <w:u w:val="single"/>
          </w:rPr>
          <w:t>https://www.reuters.com/world/uk/starmer-denies-trying-appease-china-says-spying-case-dropped-legal-grounds-2025-10-08/</w:t>
        </w:r>
      </w:hyperlink>
      <w:r>
        <w:t xml:space="preserve"> - Reuters reports that UK Prime Minister Keir Starmer has denied claims that his government dropped a high-profile spying case to appease China, stating the decision was based on legal constraints rather than political motives. British prosecutors recently dropped charges against Christopher Cash and Christopher Berry, who were accused of passing sensitive information to Chinese intelligence. The move sparked criticism from opposition lawmakers and questions about the government's reluctance to provoke Beijing while seeking improved economic ties.</w:t>
      </w:r>
      <w:r/>
    </w:p>
    <w:p>
      <w:pPr>
        <w:pStyle w:val="ListNumber"/>
        <w:spacing w:line="240" w:lineRule="auto"/>
        <w:ind w:left="720"/>
      </w:pPr>
      <w:r/>
      <w:hyperlink r:id="rId12">
        <w:r>
          <w:rPr>
            <w:color w:val="0000EE"/>
            <w:u w:val="single"/>
          </w:rPr>
          <w:t>https://www.upday.com/uk/politics/minister-categorically-denies-powell-role-in-spy-case-collapse/greg2mq</w:t>
        </w:r>
      </w:hyperlink>
      <w:r>
        <w:t xml:space="preserve"> - Upday News reports that a Cabinet minister has categorically denied that Jonathan Powell, the national security adviser, played a role in the collapse of a prosecution against two alleged Chinese spies. Bridget Phillipson stated that Powell was not involved in discussions about the 'substance or the evidence' of the case and maintains the Prime Minister's full confidence. Britain's most senior prosecutor revealed that the case collapsed because evidence describing China as a national security threat could not be obtained from Sir Keir's administration.</w:t>
      </w:r>
      <w:r/>
    </w:p>
    <w:p>
      <w:pPr>
        <w:pStyle w:val="ListNumber"/>
        <w:spacing w:line="240" w:lineRule="auto"/>
        <w:ind w:left="720"/>
      </w:pPr>
      <w:r/>
      <w:hyperlink r:id="rId13">
        <w:r>
          <w:rPr>
            <w:color w:val="0000EE"/>
            <w:u w:val="single"/>
          </w:rPr>
          <w:t>https://www.independent.co.uk/news/uk/home-news/jonathan-powell-bridget-phillipson-china-beijing-priti-patel-b2843919.html</w:t>
        </w:r>
      </w:hyperlink>
      <w:r>
        <w:t xml:space="preserve"> - The Independent reports that Sir Keir Starmer's national security adviser, Jonathan Powell, played no role in the collapse of a prosecution against two alleged Chinese spies and has the Prime Minister's full confidence, according to Cabinet minister Bridget Phillipson. Powell was not involved in discussions about the 'substance or the evidence' of the case. Britain's most senior prosecutor stated that the charges were dropped after evidence describing China as a national security threat could not be obtained from Sir Keir's administration.</w:t>
      </w:r>
      <w:r/>
    </w:p>
    <w:p>
      <w:pPr>
        <w:pStyle w:val="ListNumber"/>
        <w:spacing w:line="240" w:lineRule="auto"/>
        <w:ind w:left="720"/>
      </w:pPr>
      <w:r/>
      <w:hyperlink r:id="rId14">
        <w:r>
          <w:rPr>
            <w:color w:val="0000EE"/>
            <w:u w:val="single"/>
          </w:rPr>
          <w:t>https://news.sky.com/story/starmers-national-security-adviser-played-no-role-in-collapse-of-china-spy-trial-cabinet-minister-says-13448967</w:t>
        </w:r>
      </w:hyperlink>
      <w:r>
        <w:t xml:space="preserve"> - Sky News reports that Sir Keir Starmer's national security adviser, Jonathan Powell, played no role in the collapse of a China spy trial, according to Cabinet minister Bridget Phillipson. Powell was not involved in discussions about the 'substance or the evidence' of the case. The collapse of the trial against two men accused of spying for China has led to scrutiny over the decision to drop the charges, with some critics suggesting it was to maintain economic relations with Beijing.</w:t>
      </w:r>
      <w:r/>
    </w:p>
    <w:p>
      <w:pPr>
        <w:pStyle w:val="ListNumber"/>
        <w:spacing w:line="240" w:lineRule="auto"/>
        <w:ind w:left="720"/>
      </w:pPr>
      <w:r/>
      <w:hyperlink r:id="rId11">
        <w:r>
          <w:rPr>
            <w:color w:val="0000EE"/>
            <w:u w:val="single"/>
          </w:rPr>
          <w:t>https://www.reuters.com/world/uk/uk-government-says-it-was-not-blame-collapse-china-spy-trial-2025-10-06/</w:t>
        </w:r>
      </w:hyperlink>
      <w:r>
        <w:t xml:space="preserve"> - Reuters reports that the UK government has denied responsibility for the collapse of a high-profile espionage trial involving two men accused of spying for China. The case against Christopher Cash and Christopher Berry was unexpectedly dropped by prosecutors a few weeks before trial. The key issue was the former government's reluctance to officially label China an 'enemy,' terminology required under the Official Secrets Act for such charges. Prime Minister Keir Starmer's office emphasized that the decision to drop charges was based on the previous government's policy under Conservative leadership, which described China as a 'challenge' but not an 'enemy.'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stephen-parkinson-government-lucy-powell-kemi-badenoch-chinese-b1252742.html" TargetMode="External"/><Relationship Id="rId10" Type="http://schemas.openxmlformats.org/officeDocument/2006/relationships/hyperlink" Target="https://apnews.com/article/abcc48604051c7d6d5a105a7fead7f8e" TargetMode="External"/><Relationship Id="rId11" Type="http://schemas.openxmlformats.org/officeDocument/2006/relationships/hyperlink" Target="https://www.reuters.com/world/uk/uk-government-says-it-was-not-blame-collapse-china-spy-trial-2025-10-06/" TargetMode="External"/><Relationship Id="rId12" Type="http://schemas.openxmlformats.org/officeDocument/2006/relationships/hyperlink" Target="https://www.upday.com/uk/politics/minister-categorically-denies-powell-role-in-spy-case-collapse/greg2mq" TargetMode="External"/><Relationship Id="rId13" Type="http://schemas.openxmlformats.org/officeDocument/2006/relationships/hyperlink" Target="https://www.independent.co.uk/news/uk/home-news/jonathan-powell-bridget-phillipson-china-beijing-priti-patel-b2843919.html" TargetMode="External"/><Relationship Id="rId14" Type="http://schemas.openxmlformats.org/officeDocument/2006/relationships/hyperlink" Target="https://news.sky.com/story/starmers-national-security-adviser-played-no-role-in-collapse-of-china-spy-trial-cabinet-minister-says-13448967" TargetMode="External"/><Relationship Id="rId15" Type="http://schemas.openxmlformats.org/officeDocument/2006/relationships/hyperlink" Target="https://www.reuters.com/world/uk/starmer-denies-trying-appease-china-says-spying-case-dropped-legal-grounds-2025-10-0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