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and China take cautious steps to restore diplomatic trust amid US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China and Canada are actively working to repair their strained bilateral relationship after several years marked by diplomatic silence and increasing tension. This renewed engagement comes amid escalating pressures from the United States, pushing both countries to rebalance their economic and political strategies. Canada's Foreign Minister Anita Anand recently concluded a two-day visit to Beijing, the first by a Canadian foreign minister since Donald Trump regained the U.S. presidency, signalling a cautious but meaningful "fresh start" in relations.</w:t>
      </w:r>
      <w:r/>
    </w:p>
    <w:p>
      <w:r/>
      <w:r>
        <w:t>During her meetings with Chinese Foreign Minister Wang Yi, both sides expressed a commitment to restoring trust and reopening dialogue across all diplomatic levels. Wang Yi articulated Beijing’s readiness to resume communication and cooperation, with an emphasis on resolving mutual concerns and steering the relationship towards stable and sustainable development. He highlighted the broad potential for partnership between China and Canada, particularly if efforts focus on practical and constructive collaboration. Anand reinforced Canada’s dedication to this recalibration, noting that Prime Minister Mark Carney places significant importance on rebuilding ties, describing the momentum as positive with early progress in restoring constructive exchanges.</w:t>
      </w:r>
      <w:r/>
    </w:p>
    <w:p>
      <w:r/>
      <w:r>
        <w:t>Trade issues remain a central challenge in China-Canada relations. Both countries have imposed reciprocal tariffs in recent years, impacting goods such as electric vehicles, steel, aluminium, and Canadian agricultural exports like canola. These measures followed similar U.S. trade restrictions, reflecting Ottawa’s alignment with Washington to some degree. Discussions in Beijing covered sensitive sectors including agriculture, seafood, meat, and electric vehicles, with both ministers acknowledging the importance of identifying shared interests despite ongoing disputes. While no immediate breakthroughs were reported, the conversations underscore the willingness of both sides to maintain honest and regular dialogue.</w:t>
      </w:r>
      <w:r/>
    </w:p>
    <w:p>
      <w:r/>
      <w:r>
        <w:t>The diplomatic repair efforts appear to be influenced by wider geopolitical dynamics, especially escalating tensions between the U.S. and China. Experts observe a pragmatic shift in Canada's approach, seeking to diversify its economic partnerships beyond Washington. Professor Jia Wang of the University of Alberta suggested that Anand’s visit might pave the way for a possible meeting between Carney and Chinese President Xi Jinping, mirroring a mutual interest in restoring communication and practical cooperation. Similarly, Thomas Liu from the Institute for Peace and Diplomacy in Toronto emphasised Canadian public desire for diversified trade ties, commending Ottawa’s diplomatic approach as responsive to this sentiment.</w:t>
      </w:r>
      <w:r/>
    </w:p>
    <w:p>
      <w:r/>
      <w:r>
        <w:t>Historically, China-Canada relations suffered significant setbacks during the Trump administration, notably following Canada’s arrest of Huawei executive Meng Wanzhou in 2018, which led to years of diplomatic freeze and erosion of trust. Tensions flared again at the 2022 G20 summit when Xi Jinping confronted then-Prime Minister Justin Trudeau over leaked private discussions. Additional sources of friction included Canada’s decision to send a naval frigate through the Taiwan Strait, which Beijing vehemently opposed, and concerns in Ottawa regarding foreign stakes in Canada’s critical mineral sectors, partly acquired by U.S. entities.</w:t>
      </w:r>
      <w:r/>
    </w:p>
    <w:p>
      <w:r/>
      <w:r>
        <w:t>Carney’s government now faces the complex task of navigating these multi-layered challenges while managing fallout from U.S. tariffs and diplomatic rhetoric that has occasionally strained Canada’s relationship with its closest ally. Nonetheless, Beijing's own challenges with Washington, including threats of new tariffs and trade restrictions, render the timing ripe for Canada to re-engage with China. Scholars like Josef Gregory Mahoney of East China Normal University interpret current diplomatic exchanges as recognition by both countries of the necessity to rebuild basic trust and restore dialogue.</w:t>
      </w:r>
      <w:r/>
    </w:p>
    <w:p>
      <w:r/>
      <w:r>
        <w:t>Despite the persistence of unresolved disputes relating to human rights and security, the recent diplomatic activity reflects tangible efforts by China and Canada to move past previous disagreements and concentrate on stabilising and enhancing cooperation. These early steps highlight an emerging willingness to prioritise constructive engagement and mutual benefit after years defined by discord.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https://regtechtimes.com/china-and-canada-move-to-repair-strained-ties/</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https://www.reuters.com/world/china/china-willing-restart-dialogue-with-canada-all-levels-foreign-minister-says-2025-10-17/</w:t>
        </w:r>
      </w:hyperlink>
      <w:r>
        <w:t xml:space="preserve"> - On October 17, 2025, China's Foreign Minister Wang Yi expressed China's readiness to resume full-scale dialogue and exchanges with Canada. During a meeting in Beijing with Canadian Foreign Minister Anita Anand, Wang emphasized the importance of addressing each nation's legitimate concerns through cooperation. He conveyed China's hope to improve communication, reduce external interference, and rebuild mutual trust between the two nations. Wang also stressed the need for both countries to work together in defending multilateralism and upholding the global trade order. These remarks reflect efforts to mend and enhance bilateral relations between China and Canada.</w:t>
      </w:r>
      <w:r/>
    </w:p>
    <w:p>
      <w:pPr>
        <w:pStyle w:val="ListNumber"/>
        <w:spacing w:line="240" w:lineRule="auto"/>
        <w:ind w:left="720"/>
      </w:pPr>
      <w:r/>
      <w:hyperlink r:id="rId13">
        <w:r>
          <w:rPr>
            <w:color w:val="0000EE"/>
            <w:u w:val="single"/>
          </w:rPr>
          <w:t>https://www.reuters.com/world/asia-pacific/canadian-foreign-minister-meets-chinese-counterpart-beijing-2025-10-17/</w:t>
        </w:r>
      </w:hyperlink>
      <w:r>
        <w:t xml:space="preserve"> - Senior Canadian and Chinese officials convened to address ongoing trade disputes involving canola and electric vehicles (EVs), marking an effort to mend longstanding strained relations. Canadian Foreign Minister Anita Anand met with Chinese counterpart Wang Yi in Beijing, where both sides discussed sensitive trade issues concerning agriculture, seafood, meat, and EVs. The talks come after China imposed preliminary anti-dumping duties on Canadian canola imports in August, following Canada's earlier decision to enact a 100% tariff on Chinese EVs. While no breakthroughs were reported, both parties emphasized the importance of regular, candid communication to build trust and resolve concerns. China expressed willingness to revive dialogue and improve bilateral cooperation. Canadian Prime Minister Mark Carney also indicated plans to meet senior Chinese leaders but did not comment on a possible removal of EV tariffs in exchange for easing canola restrictions.</w:t>
      </w:r>
      <w:r/>
    </w:p>
    <w:p>
      <w:pPr>
        <w:pStyle w:val="ListNumber"/>
        <w:spacing w:line="240" w:lineRule="auto"/>
        <w:ind w:left="720"/>
      </w:pPr>
      <w:r/>
      <w:hyperlink r:id="rId14">
        <w:r>
          <w:rPr>
            <w:color w:val="0000EE"/>
            <w:u w:val="single"/>
          </w:rPr>
          <w:t>https://www.reuters.com/business/retail-consumer/canadian-pm-carney-says-he-expects-meet-senior-chinese-leadership-soon-2025-10-16/</w:t>
        </w:r>
      </w:hyperlink>
      <w:r>
        <w:t xml:space="preserve"> - Canadian Prime Minister Mark Carney announced he expects to meet senior Chinese leaders soon, potentially including President Xi Jinping, during upcoming Asian summits. Carney emphasized a renewed, broader engagement with Beijing as bilateral ties have been strained in recent years. He previously discussed trade issues with Chinese Premier Li Qiang. When asked about a potential deal to drop tariffs on Chinese electric vehicles in exchange for Beijing lifting anti-dumping duties on Canadian canola, Carney declined to comment directly, stating that the relationship involves more complex and comprehensive discussions beyond individual trade sectors. He cautioned that the United States' position on tariffs, given its ongoing trade war with China, would also influence Canada’s decisions on auto-related duties.</w:t>
      </w:r>
      <w:r/>
    </w:p>
    <w:p>
      <w:pPr>
        <w:pStyle w:val="ListNumber"/>
        <w:spacing w:line="240" w:lineRule="auto"/>
        <w:ind w:left="720"/>
      </w:pPr>
      <w:r/>
      <w:hyperlink r:id="rId12">
        <w:r>
          <w:rPr>
            <w:color w:val="0000EE"/>
            <w:u w:val="single"/>
          </w:rPr>
          <w:t>https://www.canada.ca/en/global-affairs/news/2025/10/minister-anand-meets-with-chinas-director-of-the-office-of-the-central-commission-for-foreign-affairs-and-minister-of-foreign-affairs-wang-yi.html</w:t>
        </w:r>
      </w:hyperlink>
      <w:r>
        <w:t xml:space="preserve"> - On October 17, 2025, Canadian Foreign Minister Anita Anand met with China's Foreign Minister Wang Yi in Beijing to advance bilateral relations following 55 years since diplomatic ties were established between Canada and China. Building on the meeting between Prime Minister Mark Carney and Premier Li Qiang at the United Nations High-Level Week, the ministers discussed issues of respective sensitivity, such as agriculture and agri-food products, including canola, as well as seafood, meat, and electric vehicles. They identified key areas where Canada and China can work together constructively, including the environment, energy, and health. The ministers highlighted the 20th anniversary of the Canada-China Strategic Partnership and discussed how the Partnership can be renewed and refocused to meet shared objectives in light of the evolving bilateral and global context. Minister Anand and Minister Wang Yi agreed that regular and candid communication is essential to build trust, enhance cooperation, and address respective concerns.</w:t>
      </w:r>
      <w:r/>
    </w:p>
    <w:p>
      <w:pPr>
        <w:pStyle w:val="ListNumber"/>
        <w:spacing w:line="240" w:lineRule="auto"/>
        <w:ind w:left="720"/>
      </w:pPr>
      <w:r/>
      <w:hyperlink r:id="rId15">
        <w:r>
          <w:rPr>
            <w:color w:val="0000EE"/>
            <w:u w:val="single"/>
          </w:rPr>
          <w:t>https://www.scmp.com/news/china/diplomacy/article/3313440/china-hoping-healthy-and-stable-relations-canada-after-li-carney-call</w:t>
        </w:r>
      </w:hyperlink>
      <w:r>
        <w:t xml:space="preserve"> - China and Canada have agreed to work to 'reset relations' in a phone call between Premier Li Qiang and Prime Minister Mark Carney on Friday. After years of 'unnecessary disruption' and 'serious difficulties' in the relationship, China would now like to see it developing in a 'healthy and stable' way, Li said, according to the Chinese foreign ministry. Both leaders acknowledged the importance of engagement and agreed to regularise channels of communication, according to the Canadians. The Chinese statement added: 'Canada is willing to reset Canada-China relations and looks forward to resuming high-level exchanges and dialogue mechanisms in the fields of diplomacy, economy and trade with China.' It said Carney had also 'expressed his willingness to strengthen communication and coordination with China' and 'contribute to promoting global sustainable development.'</w:t>
      </w:r>
      <w:r/>
    </w:p>
    <w:p>
      <w:pPr>
        <w:pStyle w:val="ListNumber"/>
        <w:spacing w:line="240" w:lineRule="auto"/>
        <w:ind w:left="720"/>
      </w:pPr>
      <w:r/>
      <w:hyperlink r:id="rId10">
        <w:r>
          <w:rPr>
            <w:color w:val="0000EE"/>
            <w:u w:val="single"/>
          </w:rPr>
          <w:t>https://www.scmp.com/news/china/diplomacy/article/3329503/china-canada-ties-mend-after-ottawas-pragmatic-shift-analysts</w:t>
        </w:r>
      </w:hyperlink>
      <w:r>
        <w:t xml:space="preserve"> - China and Canada are showing a readiness to mend mutual ties as both nations tackle strained relations with the US, marking a shift by Ottawa that analysts have described as 'pragmatic'. Beijing was willing to restart dialogue and exchanges 'at all levels' and rebuild trust with Ottawa, top Chinese diplomat Wang Yi said as he met Canadian Foreign Minister Anita Anand during her two-day trip to China. Friday’s meeting in Beijing came just over a week after Canadian Prime Minister Mark Carney visited US President Donald Trump in Washington, as part of ongoing diplomatic efforts to manage strained relations amid escalating trade tensions. 'China is willing to work with Canada to … restart dialogue and exchanges at all levels, advance the settlement of each other’s legitimate concerns … and bring China-Canada relations onto the track of sound, stable and sustainable development at an early date,' Wang said. He added that Beijing was willing to rebuild trust and advance the process of improving bilateral relations 'in the spirit of looking forward'. The two countries shared broad space for cooperation and could 'fully become partners', Wang continued, calling Anand’s visit a 'fresh start' for their 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gtechtimes.com/china-and-canada-move-to-repair-strained-ties/" TargetMode="External"/><Relationship Id="rId10" Type="http://schemas.openxmlformats.org/officeDocument/2006/relationships/hyperlink" Target="https://www.scmp.com/news/china/diplomacy/article/3329503/china-canada-ties-mend-after-ottawas-pragmatic-shift-analysts" TargetMode="External"/><Relationship Id="rId11" Type="http://schemas.openxmlformats.org/officeDocument/2006/relationships/hyperlink" Target="https://www.reuters.com/world/china/china-willing-restart-dialogue-with-canada-all-levels-foreign-minister-says-2025-10-17/" TargetMode="External"/><Relationship Id="rId12" Type="http://schemas.openxmlformats.org/officeDocument/2006/relationships/hyperlink" Target="https://www.canada.ca/en/global-affairs/news/2025/10/minister-anand-meets-with-chinas-director-of-the-office-of-the-central-commission-for-foreign-affairs-and-minister-of-foreign-affairs-wang-yi.html" TargetMode="External"/><Relationship Id="rId13" Type="http://schemas.openxmlformats.org/officeDocument/2006/relationships/hyperlink" Target="https://www.reuters.com/world/asia-pacific/canadian-foreign-minister-meets-chinese-counterpart-beijing-2025-10-17/" TargetMode="External"/><Relationship Id="rId14" Type="http://schemas.openxmlformats.org/officeDocument/2006/relationships/hyperlink" Target="https://www.reuters.com/business/retail-consumer/canadian-pm-carney-says-he-expects-meet-senior-chinese-leadership-soon-2025-10-16/" TargetMode="External"/><Relationship Id="rId15" Type="http://schemas.openxmlformats.org/officeDocument/2006/relationships/hyperlink" Target="https://www.scmp.com/news/china/diplomacy/article/3313440/china-hoping-healthy-and-stable-relations-canada-after-li-carney-cal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