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rapid space progress challenges US dominance amid new calls for cooperation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NASA faces a complex and evolving set of challenges as it navigates a rapidly shifting landscape shaped by political, international, and competitive pressures. These pressures influence the agency’s strategic direction, often altering with changes in government leadership and policy priorities. At the same time, NASA must carefully balance its role in international collaborations and its position in a high-stakes competition for space dominance, particularly with China, which has accelerated its space exploration ambitions significantly in recent years.</w:t>
      </w:r>
      <w:r/>
    </w:p>
    <w:p>
      <w:r/>
      <w:r>
        <w:t>China’s burgeoning space programme adds a multifaceted dimension to the global space race. The Chinese National Space Administration (CNSA) has recently made headlines by lending lunar rock samples from its 2020 Chang’e-5 mission to scientists at NASA-funded U.S. universities, as well as institutions in several other countries including Japan, France, Germany, Britain, and Pakistan. This gesture, seen as a move towards scientific collaboration, takes place despite the fraught geopolitical context and longstanding U.S. legal prohibitions on direct cooperation with China’s space agency over national security concerns. NASA Administrator Bill Nelson has reassured that these arrangements proceed under rigorous security assessments, reflecting a cautious yet pragmatic approach to engagement with China.</w:t>
      </w:r>
      <w:r/>
    </w:p>
    <w:p>
      <w:r/>
      <w:r>
        <w:t>China's space ambitions are underscored by its continued success and long-term planning. Following its Chang’e-6 mission, which collected samples from the far side of the moon—a world first—China is gearing up for further missions (Chang’e-7 and Chang’e-8) incorporating up to ten international partners. These efforts are part of a broader strategy aimed at establishing a permanent manned lunar base by 2035. Moreover, the Chinese Academy of Sciences has articulated an expansive vision to achieve global leadership in space science by mid-century, focusing on research ranging from black holes and habitable planets to extraterrestrial life. These plans include landing astronauts on the moon by 2030 and developing a lunar research station, ambitions that place China in direct competition with the United States and other spacefaring nations.</w:t>
      </w:r>
      <w:r/>
    </w:p>
    <w:p>
      <w:r/>
      <w:r>
        <w:t>This competitive yet occasionally cooperative dynamic reflects broader geopolitical realities. China's foreign ministry spokesperson Mao Ning has signalled an openness to space cooperation with the U.S., yet stressed that significant barriers must be overcome on the American side before collaboration can advance. The 2011 Wolf Amendment remains a pivotal obstacle, effectively barring NASA from engaging with China’s space programme either directly or indirectly.</w:t>
      </w:r>
      <w:r/>
    </w:p>
    <w:p>
      <w:r/>
      <w:r>
        <w:t>Industry experts warn that China’s rapid progress could soon translate into it overtaking the United States as the dominant space power. A recent report by the Commercial Space Federation, titled "Redshift," highlights how China’s strategic investments, technological breakthroughs, and international partnerships—dubbed the "Space Silk Road”—might allow it to surpass the U.S. within five to ten years. The report points to China’s completion of the Tiangong space station, expanding satellite constellations, and lunar exploration infrastructure as key factors driving this shift. Meanwhile, U.S. efforts encounter delays and budgetary constraints, casting doubt on the country’s ability to maintain its leading edge.</w:t>
      </w:r>
      <w:r/>
    </w:p>
    <w:p>
      <w:r/>
      <w:r>
        <w:t>In light of these developments, numerous voices within the scientific and policy communities have advocated for renewed space cooperation between the U.S. and China. Historical precedents, such as the Apollo-Soyuz mission during the Cold War and the multinational collaboration on the International Space Station, demonstrate how space partnerships can transcend terrestrial rivalries, fostering trust and reducing tensions. Proposals for joint missions, shared data initiatives, and coordinated space traffic management gain traction as practical approaches to ensuring safe and sustainable operations in Earth's orbit and beyond. However, such cooperation hinges on political will and potential legislative changes in the United States to lift existing restrictions.</w:t>
      </w:r>
      <w:r/>
    </w:p>
    <w:p>
      <w:r/>
      <w:r>
        <w:t>NASA, meanwhile, must steer through these complex geopolitical waters, balancing its leadership ambitions with the realities of international competition and collaboration. The agency’s policies and priorities will need to reflect not only scientific and exploratory goals but also broader strategic considerations within an increasingly contested space domain.</w:t>
      </w:r>
      <w:r/>
    </w:p>
    <w:p>
      <w:pPr>
        <w:pStyle w:val="Heading3"/>
      </w:pPr>
      <w:r>
        <w:t>📌 Reference Map:</w:t>
      </w:r>
      <w:r/>
      <w:r/>
    </w:p>
    <w:p>
      <w:pPr>
        <w:pStyle w:val="ListBullet"/>
        <w:spacing w:line="240" w:lineRule="auto"/>
        <w:ind w:left="720"/>
      </w:pPr>
      <w:r/>
      <w:hyperlink r:id="rId9">
        <w:r>
          <w:rPr>
            <w:color w:val="0000EE"/>
            <w:u w:val="single"/>
          </w:rPr>
          <w:t>[1]</w:t>
        </w:r>
      </w:hyperlink>
      <w:r>
        <w:t xml:space="preserve"> (OpenTools.ai) - Paragraph 1</w:t>
      </w:r>
      <w:r/>
    </w:p>
    <w:p>
      <w:pPr>
        <w:pStyle w:val="ListBullet"/>
        <w:spacing w:line="240" w:lineRule="auto"/>
        <w:ind w:left="720"/>
      </w:pPr>
      <w:r/>
      <w:hyperlink r:id="rId10">
        <w:r>
          <w:rPr>
            <w:color w:val="0000EE"/>
            <w:u w:val="single"/>
          </w:rPr>
          <w:t>[2]</w:t>
        </w:r>
      </w:hyperlink>
      <w:r>
        <w:t xml:space="preserve"> (Reuters) - Paragraphs 2, 3</w:t>
      </w:r>
      <w:r/>
    </w:p>
    <w:p>
      <w:pPr>
        <w:pStyle w:val="ListBullet"/>
        <w:spacing w:line="240" w:lineRule="auto"/>
        <w:ind w:left="720"/>
      </w:pPr>
      <w:r/>
      <w:hyperlink r:id="rId11">
        <w:r>
          <w:rPr>
            <w:color w:val="0000EE"/>
            <w:u w:val="single"/>
          </w:rPr>
          <w:t>[3]</w:t>
        </w:r>
      </w:hyperlink>
      <w:r>
        <w:t xml:space="preserve"> (Reuters) - Paragraph 4</w:t>
      </w:r>
      <w:r/>
    </w:p>
    <w:p>
      <w:pPr>
        <w:pStyle w:val="ListBullet"/>
        <w:spacing w:line="240" w:lineRule="auto"/>
        <w:ind w:left="720"/>
      </w:pPr>
      <w:r/>
      <w:hyperlink r:id="rId12">
        <w:r>
          <w:rPr>
            <w:color w:val="0000EE"/>
            <w:u w:val="single"/>
          </w:rPr>
          <w:t>[4]</w:t>
        </w:r>
      </w:hyperlink>
      <w:r>
        <w:t xml:space="preserve"> (Live Science) - Paragraphs 5, 6</w:t>
      </w:r>
      <w:r/>
    </w:p>
    <w:p>
      <w:pPr>
        <w:pStyle w:val="ListBullet"/>
        <w:spacing w:line="240" w:lineRule="auto"/>
        <w:ind w:left="720"/>
      </w:pPr>
      <w:r/>
      <w:hyperlink r:id="rId13">
        <w:r>
          <w:rPr>
            <w:color w:val="0000EE"/>
            <w:u w:val="single"/>
          </w:rPr>
          <w:t>[5]</w:t>
        </w:r>
      </w:hyperlink>
      <w:r>
        <w:t xml:space="preserve"> (TIME) - Paragraph 7</w:t>
      </w:r>
      <w:r/>
    </w:p>
    <w:p>
      <w:pPr>
        <w:pStyle w:val="ListBullet"/>
        <w:spacing w:line="240" w:lineRule="auto"/>
        <w:ind w:left="720"/>
      </w:pPr>
      <w:r/>
      <w:hyperlink r:id="rId14">
        <w:r>
          <w:rPr>
            <w:color w:val="0000EE"/>
            <w:u w:val="single"/>
          </w:rPr>
          <w:t>[6]</w:t>
        </w:r>
      </w:hyperlink>
      <w:r>
        <w:t xml:space="preserve"> (AP News) - Paragraph 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https://opentools.ai/news/trumps-surprising-pick-jared-isaacman-nominated-as-nasa-head</w:t>
        </w:r>
      </w:hyperlink>
      <w:r>
        <w:t xml:space="preserve"> - Please view link - unable to able to access data</w:t>
      </w:r>
      <w:r/>
    </w:p>
    <w:p>
      <w:pPr>
        <w:pStyle w:val="ListNumber"/>
        <w:spacing w:line="240" w:lineRule="auto"/>
        <w:ind w:left="720"/>
      </w:pPr>
      <w:r/>
      <w:hyperlink r:id="rId10">
        <w:r>
          <w:rPr>
            <w:color w:val="0000EE"/>
            <w:u w:val="single"/>
          </w:rPr>
          <w:t>https://www.reuters.com/business/aerospace-defense/china-lend-moon-rocks-nasa-funded-us-universities-2025-04-24/</w:t>
        </w:r>
      </w:hyperlink>
      <w:r>
        <w:t xml:space="preserve"> - China's national space agency announced it will lend lunar rock samples from its 2020 Chang'e-5 mission to scientists at NASA-funded U.S. universities, including Brown University and SUNY Stony Brook, as well as to institutions in Japan, France, Germany, Britain, and Pakistan. This move marks a step towards enhanced international collaboration in space research, even amid ongoing U.S.-China geopolitical tensions. China became the third nation to retrieve lunar rocks with the Chang'e-5 mission, and in 2024, its Chang'e-6 mission was the first to collect samples from the moon's far side. Although a 2011 U.S. law restricts NASA's direct cooperation with China due to national security concerns, NASA Administrator Bill Nelson emphasized that the arrangement is being handled with appropriate security assessments. China aims to leverage its expanding space capabilities to strengthen global partnerships, with its upcoming Chang'e-7 and Chang'e-8 missions involving collaboration with up to ten countries. These missions are part of China's strategic plan to decide where and how to construct a permanent manned lunar base by 2035.</w:t>
      </w:r>
      <w:r/>
    </w:p>
    <w:p>
      <w:pPr>
        <w:pStyle w:val="ListNumber"/>
        <w:spacing w:line="240" w:lineRule="auto"/>
        <w:ind w:left="720"/>
      </w:pPr>
      <w:r/>
      <w:hyperlink r:id="rId11">
        <w:r>
          <w:rPr>
            <w:color w:val="0000EE"/>
            <w:u w:val="single"/>
          </w:rPr>
          <w:t>https://www.reuters.com/science/china-says-open-space-cooperation-with-us-hurdles-remain-2024-06-06/</w:t>
        </w:r>
      </w:hyperlink>
      <w:r>
        <w:t xml:space="preserve"> - China has expressed its openness to space cooperation with countries, including the United States, following NASA's congratulations on China's Chang'e-6 mission to the far side of the moon. However, according to foreign ministry spokesperson Mao Ning, the U.S. must address existing barriers for further collaboration. Currently, U.S. law prohibits any direct or indirect cooperation with NASA and China.</w:t>
      </w:r>
      <w:r/>
    </w:p>
    <w:p>
      <w:pPr>
        <w:pStyle w:val="ListNumber"/>
        <w:spacing w:line="240" w:lineRule="auto"/>
        <w:ind w:left="720"/>
      </w:pPr>
      <w:r/>
      <w:hyperlink r:id="rId12">
        <w:r>
          <w:rPr>
            <w:color w:val="0000EE"/>
            <w:u w:val="single"/>
          </w:rPr>
          <w:t>https://www.livescience.com/space/space-exploration/new-report-warns-that-china-could-overtake-the-us-as-top-nation-in-space-and-it-could-happen-in-5-10-years-expert-claims</w:t>
        </w:r>
      </w:hyperlink>
      <w:r>
        <w:t xml:space="preserve"> - A new report by the Commercial Space Federation warns that China could surpass the United States as the leading space-faring nation within 5 to 10 years. Titled "Redshift," the report highlights China's rapid advancements in space technology and infrastructure, including the completion of the Tiangong space station, successful lunar missions, and growing investments in satellite megaconstellations, deep space exploration, and moon base development. China plans to return astronauts to the moon by 2030 and build a lunar base with a nuclear reactor by 2035, potentially giving it a strategic edge in lunar mining and human missions to Mars. While the U.S. continues to delay key missions due to budget cuts and challenges with programs like Starship, China is making coordinated progress across multiple fronts simultaneously. Factors fueling China's rise include significantly increased funding — $2.86 billion in 2024 — and international collaboration through its "Space Silk Road" initiative. Experts warn that without aggressive investment and policy reform, the U.S. could lose its dominance in space exploration.</w:t>
      </w:r>
      <w:r/>
    </w:p>
    <w:p>
      <w:pPr>
        <w:pStyle w:val="ListNumber"/>
        <w:spacing w:line="240" w:lineRule="auto"/>
        <w:ind w:left="720"/>
      </w:pPr>
      <w:r/>
      <w:hyperlink r:id="rId13">
        <w:r>
          <w:rPr>
            <w:color w:val="0000EE"/>
            <w:u w:val="single"/>
          </w:rPr>
          <w:t>https://time.com/5954941/u-s-china-should-collaborate-in-space/</w:t>
        </w:r>
      </w:hyperlink>
      <w:r>
        <w:t xml:space="preserve"> - The U.S. and China should consider collaborating in space exploration despite their geopolitical rivalries. Space cooperation, similar to the U.S.-U.S.S.R. partnership during the Cold War, can foster better ties, de-escalate tensions, and ensure safe operations for all. Historical examples include the 1975 Apollo-Soyuz mission and the International Space Station (ISS) partnership. Joint efforts could include sharing remote sensing data, reducing orbital debris, and conducting joint human spaceflight missions, such as a crewed visit to the ISS or a joint Moon base. For this to happen, the 2011 Wolf Amendment, which restricts NASA from collaborating with China, would need to be repealed. Cooperation in space can encourage a change in perspective, leading to reduced tensions and mutual benefits.</w:t>
      </w:r>
      <w:r/>
    </w:p>
    <w:p>
      <w:pPr>
        <w:pStyle w:val="ListNumber"/>
        <w:spacing w:line="240" w:lineRule="auto"/>
        <w:ind w:left="720"/>
      </w:pPr>
      <w:r/>
      <w:hyperlink r:id="rId14">
        <w:r>
          <w:rPr>
            <w:color w:val="0000EE"/>
            <w:u w:val="single"/>
          </w:rPr>
          <w:t>https://apnews.com/article/5934ecd95ac9675d0ed367615f293b9c</w:t>
        </w:r>
      </w:hyperlink>
      <w:r>
        <w:t xml:space="preserve"> - China has announced an ambitious plan to leverage its recent space exploration achievements for scientific advancements, aiming to become a global leader in space science by 2050. The plan, unveiled by the Chinese Academy of Sciences, emphasizes research areas including black holes, Mars, Jupiter, habitable planets, and extraterrestrial life. The initiative follows China's successful missions including the deployment of its own space station, moon rock retrieval, and Mars exploration. China also aims to land a person on the moon by 2030, aspiring to be the second nation to do so, and plans to establish a lunar research station. This effort signifies China's growing rivalry with the United States, Japan, and India in space exploration. The U.S., still a leader in this field, has its own ambitious plans, including a current mission to Jupiter to study one of its moons for signs of life.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entools.ai/news/trumps-surprising-pick-jared-isaacman-nominated-as-nasa-head" TargetMode="External"/><Relationship Id="rId10" Type="http://schemas.openxmlformats.org/officeDocument/2006/relationships/hyperlink" Target="https://www.reuters.com/business/aerospace-defense/china-lend-moon-rocks-nasa-funded-us-universities-2025-04-24/" TargetMode="External"/><Relationship Id="rId11" Type="http://schemas.openxmlformats.org/officeDocument/2006/relationships/hyperlink" Target="https://www.reuters.com/science/china-says-open-space-cooperation-with-us-hurdles-remain-2024-06-06/" TargetMode="External"/><Relationship Id="rId12" Type="http://schemas.openxmlformats.org/officeDocument/2006/relationships/hyperlink" Target="https://www.livescience.com/space/space-exploration/new-report-warns-that-china-could-overtake-the-us-as-top-nation-in-space-and-it-could-happen-in-5-10-years-expert-claims" TargetMode="External"/><Relationship Id="rId13" Type="http://schemas.openxmlformats.org/officeDocument/2006/relationships/hyperlink" Target="https://time.com/5954941/u-s-china-should-collaborate-in-space/" TargetMode="External"/><Relationship Id="rId14" Type="http://schemas.openxmlformats.org/officeDocument/2006/relationships/hyperlink" Target="https://apnews.com/article/5934ecd95ac9675d0ed367615f293b9c"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