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Burberry urges UK government to restore VAT refund to boost tourism and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Burberry executives have called on the UK government, specifically Chancellor Rachel Reeves, to reinstate the tax-free shopping scheme for foreign tourists in the upcoming autumn budget. The luxury brand argues that reviving the value-added tax (VAT) refund programme, which was abolished at the end of 2020 and briefly reinstated during Liz Truss’s short tenure before being scrapped again by Rishi Sunak, could “unlock further growth” by boosting international visitor spending and supporting jobs within the visitor economy. Burberry’s chief executive, Joshua Schulman, noted that since the VAT refund scheme was removed, the UK has been losing out, with affluent tourists from the US, Middle East, and Asia increasingly shopping in Paris and Milan rather than London. He urged the government to adopt “progressive policies” to place the UK on par with other European countries that continue to offer such schemes.</w:t>
      </w:r>
      <w:r/>
    </w:p>
    <w:p>
      <w:r/>
      <w:r>
        <w:t>Currently, UK sales represent less than 10% of Burberry’s overall revenue, but the company believes that reinstating the VAT refund could significantly increase this share by attracting more tourists. Burberry’s chief financial officer, Kate Ferry, highlighted the potential for considerable growth if tourism rebounds in line with the tax policy. The company’s recent financial results provide some encouragement, with comparable store sales up 2% in the second quarter, marking the first such growth in two years, and a substantial reduction in losses. Ferry also indicated that ongoing restructuring efforts, expected to include around 1,700 job cuts worldwide by 2027, are aimed at cutting costs and improving profitability moving forward.</w:t>
      </w:r>
      <w:r/>
    </w:p>
    <w:p>
      <w:r/>
      <w:r>
        <w:t>The push to bring back the VAT refund scheme is not unique to Burberry. Business groups such as the Association of International Retail (AIR) have advocated for the restoration, suggesting that such a move could inject an estimated £3.7 billion into the UK economy by attracting a “vast new market” of 450 million EU consumers, alongside visitors from other global markets. The AIR submission emphasises that unlike other European countries, the UK currently cannot offer VAT rebates to EU shoppers, which places London at a competitive disadvantage as a global shopping destination.</w:t>
      </w:r>
      <w:r/>
    </w:p>
    <w:p>
      <w:r/>
      <w:r>
        <w:t>The history of tax-free shopping in the UK reflects broader post-Brexit trade and policy shifts. The VAT Retail Export Scheme (VAT RES) was initially withdrawn after the Brexit transition period ended in December 2020. Although it briefly returned in 2022 under Chancellor Kwasi Kwarteng’s mini-budget, the measure was quickly reversed by his successor, Jeremy Hunt, who cited the scheme’s unaffordability. Hunt argued that maintaining the VAT refund repeal could yield over £1 billion in additional tax revenue in 2024, a figure that could increase in subsequent years. However, retail and tourism leaders criticised this reversal as a “hammer blow” to the UK’s tourism sector and high streets, contending that the long-term economic benefits of tourist spending outweigh the short-term fiscal savings.</w:t>
      </w:r>
      <w:r/>
    </w:p>
    <w:p>
      <w:r/>
      <w:r>
        <w:t>Recent consumer research reflects growing public support for reinstating the tax-free shopping scheme. A survey conducted by the Retail Technology Show (RTS) found that half of UK consumers favour bringing back VAT or duty-free shopping for tourists, viewing it as a measure that would bolster retail spending and aid the recovery of the retail sector.</w:t>
      </w:r>
      <w:r/>
    </w:p>
    <w:p>
      <w:r/>
      <w:r>
        <w:t>The debate around the VAT refund scheme underscores the tensions between fiscal policy and economic competitiveness in the post-Brexit era. While the UK government prioritises immediate tax revenues, business leaders and economists highlight the strategic importance of attracting international shoppers in a global luxury goods market. For a prestigious brand like Burberry, winning back tourist spending could play a key role in achieving its broader strategic goal of reversing recent declines and fostering sustainable growth amidst ongoing restructuring.</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w:t>
      </w:r>
      <w:r/>
    </w:p>
    <w:p>
      <w:pPr>
        <w:pStyle w:val="ListBullet"/>
        <w:spacing w:line="240" w:lineRule="auto"/>
        <w:ind w:left="720"/>
      </w:pPr>
      <w:r/>
      <w:hyperlink r:id="rId10">
        <w:r>
          <w:rPr>
            <w:color w:val="0000EE"/>
            <w:u w:val="single"/>
          </w:rPr>
          <w:t>[2]</w:t>
        </w:r>
      </w:hyperlink>
      <w:r>
        <w:t xml:space="preserve"> (Evening Standard) - Paragraph 2, 3 </w:t>
      </w:r>
      <w:r/>
    </w:p>
    <w:p>
      <w:pPr>
        <w:pStyle w:val="ListBullet"/>
        <w:spacing w:line="240" w:lineRule="auto"/>
        <w:ind w:left="720"/>
      </w:pPr>
      <w:r/>
      <w:hyperlink r:id="rId11">
        <w:r>
          <w:rPr>
            <w:color w:val="0000EE"/>
            <w:u w:val="single"/>
          </w:rPr>
          <w:t>[3]</w:t>
        </w:r>
      </w:hyperlink>
      <w:r>
        <w:t xml:space="preserve"> (Evening Standard) - Paragraph 3, 4 </w:t>
      </w:r>
      <w:r/>
    </w:p>
    <w:p>
      <w:pPr>
        <w:pStyle w:val="ListBullet"/>
        <w:spacing w:line="240" w:lineRule="auto"/>
        <w:ind w:left="720"/>
      </w:pPr>
      <w:r/>
      <w:hyperlink r:id="rId12">
        <w:r>
          <w:rPr>
            <w:color w:val="0000EE"/>
            <w:u w:val="single"/>
          </w:rPr>
          <w:t>[4]</w:t>
        </w:r>
      </w:hyperlink>
      <w:r>
        <w:t xml:space="preserve"> (London.gov.uk report) - Paragraph 3 </w:t>
      </w:r>
      <w:r/>
    </w:p>
    <w:p>
      <w:pPr>
        <w:pStyle w:val="ListBullet"/>
        <w:spacing w:line="240" w:lineRule="auto"/>
        <w:ind w:left="720"/>
      </w:pPr>
      <w:r/>
      <w:hyperlink r:id="rId13">
        <w:r>
          <w:rPr>
            <w:color w:val="0000EE"/>
            <w:u w:val="single"/>
          </w:rPr>
          <w:t>[5]</w:t>
        </w:r>
      </w:hyperlink>
      <w:r>
        <w:t xml:space="preserve"> (Euronews) - Paragraph 3, 4 </w:t>
      </w:r>
      <w:r/>
    </w:p>
    <w:p>
      <w:pPr>
        <w:pStyle w:val="ListBullet"/>
        <w:spacing w:line="240" w:lineRule="auto"/>
        <w:ind w:left="720"/>
      </w:pPr>
      <w:r/>
      <w:hyperlink r:id="rId14">
        <w:r>
          <w:rPr>
            <w:color w:val="0000EE"/>
            <w:u w:val="single"/>
          </w:rPr>
          <w:t>[6]</w:t>
        </w:r>
      </w:hyperlink>
      <w:r>
        <w:t xml:space="preserve"> (Evening Standard)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https://www.theguardian.com/business/2025/nov/13/burberry-bosses-urge-rachel-reeves-reinstate-tax-free-shopping-tourists</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https://www.standard.co.uk/business/vat-free-shopping-tourist-tax-rocco-forte-bond-street-b1239313.html</w:t>
        </w:r>
      </w:hyperlink>
      <w:r>
        <w:t xml:space="preserve"> - Business leaders have renewed their appeal to ministers to restore VAT-free shopping for foreign tourists, arguing it will deliver a £3.7 billion boost to the economy. A submission from the Association of International Retail (AIR) points out that scrapping the so-called 'tourist tax' would put the UK in the unique position of being able to offer 20% rebates to 450 million EU consumers as well as those from the rest of the world. This would create a 'vast new market' and make London 'the global shopping capital.' The rebate is not available to EU-based consumers shopping in other member countries.</w:t>
      </w:r>
      <w:r/>
    </w:p>
    <w:p>
      <w:pPr>
        <w:pStyle w:val="ListNumber"/>
        <w:spacing w:line="240" w:lineRule="auto"/>
        <w:ind w:left="720"/>
      </w:pPr>
      <w:r/>
      <w:hyperlink r:id="rId11">
        <w:r>
          <w:rPr>
            <w:color w:val="0000EE"/>
            <w:u w:val="single"/>
          </w:rPr>
          <w:t>https://www.standard.co.uk/news/london/tourism-tax-london-vat-free-shopping-rishi-sunak-b1081666.html</w:t>
        </w:r>
      </w:hyperlink>
      <w:r>
        <w:t xml:space="preserve"> - The UK government ended its VAT refund scheme for non-EU visitors in 2021 after leaving the EU, as part of a post-Brexit consultation about taxing items transported across borders for personal use. Kwasi Kwarteng reintroduced the tax-free shopping scheme as part of his mini-budget, but Jeremy Hunt reversed the decision when he became chancellor, claiming it was unaffordable. At the time, retail bosses described Hunt’s decision as a 'hammer blow to UK tourism and the British high street'. Mr Hunt argued that by not introducing a new VAT-free shopping scheme, the UK could generate more than £1 billion in 2024, and more in subsequent years, as reported by Forbes.</w:t>
      </w:r>
      <w:r/>
    </w:p>
    <w:p>
      <w:pPr>
        <w:pStyle w:val="ListNumber"/>
        <w:spacing w:line="240" w:lineRule="auto"/>
        <w:ind w:left="720"/>
      </w:pPr>
      <w:r/>
      <w:hyperlink r:id="rId12">
        <w:r>
          <w:rPr>
            <w:color w:val="0000EE"/>
            <w:u w:val="single"/>
          </w:rPr>
          <w:t>https://www.london.gov.uk/sites/default/files/2023-09/londons_economy_today_no253_280923.pdf</w:t>
        </w:r>
      </w:hyperlink>
      <w:r>
        <w:t xml:space="preserve"> - The UK had implemented the VAT Retail Export Scheme (VAT RES) to comply with EU rules. It only applied to eligible goods bought by tourists residing outside of the EU. At the end of the Brexit transition period, the Government decided to withdraw the scheme on 1 January 2021. Under the terms of the Northern Ireland Protocol, VAT RES is still in operation in Northern Ireland.</w:t>
      </w:r>
      <w:r/>
    </w:p>
    <w:p>
      <w:pPr>
        <w:pStyle w:val="ListNumber"/>
        <w:spacing w:line="240" w:lineRule="auto"/>
        <w:ind w:left="720"/>
      </w:pPr>
      <w:r/>
      <w:hyperlink r:id="rId13">
        <w:r>
          <w:rPr>
            <w:color w:val="0000EE"/>
            <w:u w:val="single"/>
          </w:rPr>
          <w:t>https://www.euronews.com/travel/2022/10/19/brexit-wiped-out-tax-free-shopping-for-tourists-in-the-uk-and-now-its-gone-for-good</w:t>
        </w:r>
      </w:hyperlink>
      <w:r>
        <w:t xml:space="preserve"> - VAT-free shopping in the UK is gone for good, it has been announced. It was scrapped after Brexit at the start of 2021 and then brought back. But the UK’s Chancellor has now confirmed it will not return. The perk made shopping in the country 20 per cent cheaper for international visitors. It allowed them to get a refund on value-added tax (VAT) on items bought in high street shops, at airports or at other departure points from the UK and exported in their own personal luggage. When the UK left the EU in 2021, then Chancellor Rishi Sunak ended tax-free shopping. The perk was reintroduced as part of Kwasi Kwarteng’s mini-budget in September - a move that was welcomed by tourism bosses in the country. Last week, Kwarteng was fired by Prime Minister Liz Truss and Jeremy Hunt appointed as Chancellor. On Monday, Hunt reversed many of the economic measures introduced as part of the mini-budget - including the VAT-free shopping scheme for non-UK visitors. The government says that scrapping the scheme will save the UK around £2 billion (€2.3 billion) a year. But travel and retail chiefs say that it is a 'hammer blow' for tourism in the UK.</w:t>
      </w:r>
      <w:r/>
    </w:p>
    <w:p>
      <w:pPr>
        <w:pStyle w:val="ListNumber"/>
        <w:spacing w:line="240" w:lineRule="auto"/>
        <w:ind w:left="720"/>
      </w:pPr>
      <w:r/>
      <w:hyperlink r:id="rId14">
        <w:r>
          <w:rPr>
            <w:color w:val="0000EE"/>
            <w:u w:val="single"/>
          </w:rPr>
          <w:t>https://www.standard.co.uk/news/london/tourist-tax-vat-free-shopping-uk-london-councils-business-conservative-tory-conference-b1111166.html</w:t>
        </w:r>
      </w:hyperlink>
      <w:r>
        <w:t xml:space="preserve"> - Despite the Government refusing to overturn the abolition of the duty-free shopping for tourists in the Spring Budget, now half (50%) of UK consumers want the scheme to be reinstated, according to the latest research from Retail Technology Show (RTS), the leading event that connects retail’s changemakers and leading tech innovators. Original research of over 1,000 shoppers by the RTS, which takes place at London Olympia on the 24 and 25 April 2024, revealed half (50%) of consumers think the Government should reinstate VAT- or duty-free – shopping for tourists to encourage retail spend by those visiting the UK and support the retail sector. The VAT Retail Export (VAT RES) scheme, which previously allowed tourists from outside the EU to claim back VAT on goods brought in the UK – effectively making them 20% cheaper – was abolished by the then-Chancellor, Rishi Sunak, in 2020.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nov/13/burberry-bosses-urge-rachel-reeves-reinstate-tax-free-shopping-tourists" TargetMode="External"/><Relationship Id="rId10" Type="http://schemas.openxmlformats.org/officeDocument/2006/relationships/hyperlink" Target="https://www.standard.co.uk/business/vat-free-shopping-tourist-tax-rocco-forte-bond-street-b1239313.html" TargetMode="External"/><Relationship Id="rId11" Type="http://schemas.openxmlformats.org/officeDocument/2006/relationships/hyperlink" Target="https://www.standard.co.uk/news/london/tourism-tax-london-vat-free-shopping-rishi-sunak-b1081666.html" TargetMode="External"/><Relationship Id="rId12" Type="http://schemas.openxmlformats.org/officeDocument/2006/relationships/hyperlink" Target="https://www.london.gov.uk/sites/default/files/2023-09/londons_economy_today_no253_280923.pdf" TargetMode="External"/><Relationship Id="rId13" Type="http://schemas.openxmlformats.org/officeDocument/2006/relationships/hyperlink" Target="https://www.euronews.com/travel/2022/10/19/brexit-wiped-out-tax-free-shopping-for-tourists-in-the-uk-and-now-its-gone-for-good" TargetMode="External"/><Relationship Id="rId14" Type="http://schemas.openxmlformats.org/officeDocument/2006/relationships/hyperlink" Target="https://www.standard.co.uk/news/london/tourist-tax-vat-free-shopping-uk-london-councils-business-conservative-tory-conference-b1111166.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