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Commons vote deepens scrutiny of Starmer amid Labour tensions and market bets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Speaker Sir Lindsay Hoyle’s decision to allow a Commons vote has opened a fresh line of attack on Keir Starmer, intensifying scrutiny of the prime minister just as questions about his authority inside Labour are growing louder. According to Bloomberg and ITV News, MPs are set to consider whether Starmer should face an inquiry over claims that he misled Parliament about Peter Mandelson’s appointment as ambassador to the United States.</w:t>
      </w:r>
      <w:r/>
    </w:p>
    <w:p>
      <w:r/>
      <w:r>
        <w:t>The move matters because it puts a formal parliamentary process behind what had already become a politically damaging row. The Guardian described the Speaker’s intervention as unexpectedly awkward for Starmer, while The Daily Sceptic said the proposed vote centres on whether the matter should be referred to the Privileges Committee. That committee can examine allegations that an MP has intentionally misled the House, making the episode potentially more serious than a passing Westminster spat.</w:t>
      </w:r>
      <w:r/>
    </w:p>
    <w:p>
      <w:r/>
      <w:r>
        <w:t>The political backdrop is already fragile. Starmer has previously denied pressure over a separate Commons row linked to Gaza, when Hoyle’s handling of a vote sparked criticism and procedural chaos. The latest dispute adds to the sense, reported across several outlets, that relations between the prime minister and the Speaker’s chair have become an increasingly disruptive factor in Labour’s first term in office.</w:t>
      </w:r>
      <w:r/>
    </w:p>
    <w:p>
      <w:r/>
      <w:r>
        <w:t>That tension is now feeding into trading on prediction markets. CryptoBriefing said the odds of Starmer leaving office by 30 June 2026 stood at 39% on the YES side, while the end-of-year contract was priced at 68%, suggesting traders see greater risk later in 2026 than in the immediate term. The gap between the two markets points to expectations that any decisive pressure may build after the summer, rather than in the next few weeks.</w:t>
      </w:r>
      <w:r/>
    </w:p>
    <w:p>
      <w:r/>
      <w:r>
        <w:t>Volumes have also risen, with CryptoBriefing reporting nearly $29,563 in USDC traded over the past day across both contracts. The June market remains thin, meaning relatively small wagers can move the price sharply, while the more volatile December contract reflects a wider bet that Starmer’s difficulties could worsen as Parliament moves through a crowded run of votes and internal Labour tensions continue to simmer.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[7]</w:t>
        </w:r>
      </w:hyperlink>
      <w:r>
        <w:t xml:space="preserve">- Paragraph 2: </w:t>
      </w:r>
      <w:hyperlink r:id="rId13">
        <w:r>
          <w:rPr>
            <w:color w:val="0000EE"/>
            <w:u w:val="single"/>
          </w:rPr>
          <w:t>[3]</w:t>
        </w:r>
      </w:hyperlink>
      <w:r>
        <w:t xml:space="preserve">, </w:t>
      </w:r>
      <w:hyperlink r:id="rId11">
        <w:r>
          <w:rPr>
            <w:color w:val="0000EE"/>
            <w:u w:val="single"/>
          </w:rPr>
          <w:t>[4]</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9">
        <w:r>
          <w:rPr>
            <w:color w:val="0000EE"/>
            <w:u w:val="single"/>
          </w:rPr>
          <w:t>[1]</w:t>
        </w:r>
      </w:hyperlink>
      <w:r>
        <w:t xml:space="preserve">- Paragraph 5: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https://cryptobriefing.com/speaker-hoyles-commons-vote-move-adds-pressure-on-uk-pm-starmer/</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https://www.theguardian.com/politics/2026/apr/27/lindsay-hoyle-speaker-keir-starmer-commons</w:t>
        </w:r>
      </w:hyperlink>
      <w:r>
        <w:t xml:space="preserve"> - An article by John Crace in The Guardian discusses Speaker Lindsay Hoyle's unexpected decision to allow a Commons vote, which has created new challenges for UK Prime Minister Keir Starmer. The piece explores the political implications of this move and its potential impact on Starmer's position within the Labour Party. Crace delves into the dynamics between Hoyle and Starmer, highlighting the tensions and the broader context of parliamentary procedures. The article provides insights into the complexities of parliamentary politics and the interplay between the Speaker and the Prime Minister.</w:t>
      </w:r>
      <w:r/>
    </w:p>
    <w:p>
      <w:pPr>
        <w:pStyle w:val="ListNumber"/>
        <w:spacing w:line="240" w:lineRule="auto"/>
        <w:ind w:left="720"/>
      </w:pPr>
      <w:r/>
      <w:hyperlink r:id="rId13">
        <w:r>
          <w:rPr>
            <w:color w:val="0000EE"/>
            <w:u w:val="single"/>
          </w:rPr>
          <w:t>https://dailysceptic.org/2026/04/27/starmer-to-face-commons-sleaze-vote/</w:t>
        </w:r>
      </w:hyperlink>
      <w:r>
        <w:t xml:space="preserve"> - An article from The Daily Sceptic reports that UK Prime Minister Keir Starmer is facing a potential Commons vote after Speaker Lindsay Hoyle granted a debate on whether Starmer should be referred to the Privileges Committee for allegedly misleading Parliament over the appointment of Peter Mandelson as ambassador to the US. The piece outlines the political ramifications of this development and the potential consequences for Starmer's leadership within the Labour Party. It also touches upon the broader context of parliamentary procedures and the role of the Speaker in facilitating such debates.</w:t>
      </w:r>
      <w:r/>
    </w:p>
    <w:p>
      <w:pPr>
        <w:pStyle w:val="ListNumber"/>
        <w:spacing w:line="240" w:lineRule="auto"/>
        <w:ind w:left="720"/>
      </w:pPr>
      <w:r/>
      <w:hyperlink r:id="rId11">
        <w:r>
          <w:rPr>
            <w:color w:val="0000EE"/>
            <w:u w:val="single"/>
          </w:rPr>
          <w:t>https://www.itv.com/news/2026-04-27/mps-to-vote-on-whether-pm-should-be-investigated-for-misleading-parliament</w:t>
        </w:r>
      </w:hyperlink>
      <w:r>
        <w:t xml:space="preserve"> - ITV News reports that Members of Parliament are set to vote on whether Prime Minister Keir Starmer should be investigated for allegedly misleading Parliament regarding the appointment of Peter Mandelson as ambassador to the US. The article details the process initiated by Speaker Lindsay Hoyle, who granted permission for the debate and vote to take place. It also provides insights into the political dynamics surrounding this issue and the potential implications for Starmer's position within the government.</w:t>
      </w:r>
      <w:r/>
    </w:p>
    <w:p>
      <w:pPr>
        <w:pStyle w:val="ListNumber"/>
        <w:spacing w:line="240" w:lineRule="auto"/>
        <w:ind w:left="720"/>
      </w:pPr>
      <w:r/>
      <w:hyperlink r:id="rId14">
        <w:r>
          <w:rPr>
            <w:color w:val="0000EE"/>
            <w:u w:val="single"/>
          </w:rPr>
          <w:t>https://www.standard.co.uk/news/politics/keir-starmer-gaza-commons-speaker-rishi-sunak-labour-b1140876.html</w:t>
        </w:r>
      </w:hyperlink>
      <w:r>
        <w:t xml:space="preserve"> - An article from The Standard reports on Prime Minister Keir Starmer's categorical denial of pressuring Commons Speaker Sir Lindsay Hoyle ahead of a contentious Gaza vote. The piece details the parliamentary chaos that ensued when Speaker Hoyle approved Labour's amendment to an SNP motion calling for an immediate ceasefire in the Israel-Hamas conflict. It also explores the broader political context and the tensions between the Labour Party and the Speaker's office.</w:t>
      </w:r>
      <w:r/>
    </w:p>
    <w:p>
      <w:pPr>
        <w:pStyle w:val="ListNumber"/>
        <w:spacing w:line="240" w:lineRule="auto"/>
        <w:ind w:left="720"/>
      </w:pPr>
      <w:r/>
      <w:hyperlink r:id="rId16">
        <w:r>
          <w:rPr>
            <w:color w:val="0000EE"/>
            <w:u w:val="single"/>
          </w:rPr>
          <w:t>https://en.wikipedia.org/wiki/Lindsay_Hoyle</w:t>
        </w:r>
      </w:hyperlink>
      <w:r>
        <w:t xml:space="preserve"> - The Wikipedia page for Lindsay Hoyle provides a comprehensive overview of his career and political background. It details his tenure as Speaker of the House of Commons, his previous role as Deputy Speaker, and his long-standing service as a Member of Parliament for Chorley. The page also covers his early life, education, and personal background, offering insights into his journey within British politics and his contributions to parliamentary procedures and governance.</w:t>
      </w:r>
      <w:r/>
    </w:p>
    <w:p>
      <w:pPr>
        <w:pStyle w:val="ListNumber"/>
        <w:spacing w:line="240" w:lineRule="auto"/>
        <w:ind w:left="720"/>
      </w:pPr>
      <w:r/>
      <w:hyperlink r:id="rId12">
        <w:r>
          <w:rPr>
            <w:color w:val="0000EE"/>
            <w:u w:val="single"/>
          </w:rPr>
          <w:t>https://www.bloomberg.com/news/articles/2026-04-27/uk-s-starmer-to-face-vote-on-probe-into-mandelson-claims?itm_content=Parliamentary_Vote-2</w:t>
        </w:r>
      </w:hyperlink>
      <w:r>
        <w:t xml:space="preserve"> - Bloomberg reports that UK Prime Minister Keir Starmer faces a possible investigation into whether he misled Parliament regarding the appointment of Peter Mandelson as ambassador to the US. The article details Speaker Lindsay Hoyle's decision to allow a parliamentary debate on the matter, highlighting the potential political ramifications for Starmer and the broader implications for his leadership within the Labour Party. It also provides context on the role of the Privileges Committee in such investigations and the procedures involved.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speaker-hoyles-commons-vote-move-adds-pressure-on-uk-pm-starmer/" TargetMode="External"/><Relationship Id="rId10" Type="http://schemas.openxmlformats.org/officeDocument/2006/relationships/hyperlink" Target="https://www.theguardian.com/politics/2026/apr/27/lindsay-hoyle-speaker-keir-starmer-commons" TargetMode="External"/><Relationship Id="rId11" Type="http://schemas.openxmlformats.org/officeDocument/2006/relationships/hyperlink" Target="https://www.itv.com/news/2026-04-27/mps-to-vote-on-whether-pm-should-be-investigated-for-misleading-parliament" TargetMode="External"/><Relationship Id="rId12" Type="http://schemas.openxmlformats.org/officeDocument/2006/relationships/hyperlink" Target="https://www.bloomberg.com/news/articles/2026-04-27/uk-s-starmer-to-face-vote-on-probe-into-mandelson-claims?itm_content=Parliamentary_Vote-2" TargetMode="External"/><Relationship Id="rId13" Type="http://schemas.openxmlformats.org/officeDocument/2006/relationships/hyperlink" Target="https://dailysceptic.org/2026/04/27/starmer-to-face-commons-sleaze-vote/" TargetMode="External"/><Relationship Id="rId14" Type="http://schemas.openxmlformats.org/officeDocument/2006/relationships/hyperlink" Target="https://www.standard.co.uk/news/politics/keir-starmer-gaza-commons-speaker-rishi-sunak-labour-b1140876.html"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Lindsay_Hoy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